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2743A" w14:textId="5BB9D5D5" w:rsidR="00592AC4" w:rsidRPr="00CC76D3" w:rsidRDefault="000F6678">
      <w:pPr>
        <w:pStyle w:val="P68B1DB1-BodyA1"/>
        <w:rPr>
          <w:rFonts w:ascii="Calibri" w:eastAsia="Arial" w:hAnsi="Calibri" w:cs="Calibri"/>
          <w:szCs w:val="24"/>
          <w:u w:color="0070C0"/>
        </w:rPr>
      </w:pPr>
      <w:bookmarkStart w:id="0" w:name="_Hlk95286825"/>
      <w:bookmarkStart w:id="1" w:name="_Hlk95286794"/>
      <w:r w:rsidRPr="00CC76D3">
        <w:rPr>
          <w:rFonts w:ascii="Calibri" w:hAnsi="Calibri" w:cs="Calibri"/>
          <w:szCs w:val="24"/>
        </w:rPr>
        <w:t>على الحائط الأيسر:</w:t>
      </w:r>
    </w:p>
    <w:p w14:paraId="5EE1A8FD" w14:textId="3F4A1AD1" w:rsidR="00592AC4" w:rsidRPr="00CC76D3" w:rsidRDefault="000F6678">
      <w:pPr>
        <w:pStyle w:val="P68B1DB1-BodyA1"/>
        <w:rPr>
          <w:rFonts w:ascii="Calibri" w:eastAsia="Arial" w:hAnsi="Calibri" w:cs="Calibri"/>
          <w:szCs w:val="24"/>
        </w:rPr>
      </w:pPr>
      <w:r w:rsidRPr="00CC76D3">
        <w:rPr>
          <w:rFonts w:ascii="Calibri" w:hAnsi="Calibri" w:cs="Calibri"/>
          <w:szCs w:val="24"/>
        </w:rPr>
        <w:t>كيف ترى الماء ككائن حي؟كيف سيغير ذلك الطريقة التي</w:t>
      </w:r>
      <w:r w:rsidR="00790E91" w:rsidRPr="00CC76D3">
        <w:rPr>
          <w:rFonts w:ascii="Calibri" w:hAnsi="Calibri" w:cs="Calibri"/>
          <w:szCs w:val="24"/>
        </w:rPr>
        <w:t xml:space="preserve"> تتعامل</w:t>
      </w:r>
      <w:r w:rsidRPr="00CC76D3">
        <w:rPr>
          <w:rFonts w:ascii="Calibri" w:hAnsi="Calibri" w:cs="Calibri"/>
          <w:szCs w:val="24"/>
        </w:rPr>
        <w:t xml:space="preserve"> </w:t>
      </w:r>
      <w:r w:rsidR="00790E91" w:rsidRPr="00CC76D3">
        <w:rPr>
          <w:rFonts w:ascii="Calibri" w:hAnsi="Calibri" w:cs="Calibri"/>
          <w:szCs w:val="24"/>
        </w:rPr>
        <w:t xml:space="preserve">مع </w:t>
      </w:r>
      <w:r w:rsidRPr="00CC76D3">
        <w:rPr>
          <w:rFonts w:ascii="Calibri" w:hAnsi="Calibri" w:cs="Calibri"/>
          <w:szCs w:val="24"/>
        </w:rPr>
        <w:t>الماء في حياتك؟ ما الكائنات الحية التي تلاحظها في هذه اللوحة الجدارية؟</w:t>
      </w:r>
    </w:p>
    <w:p w14:paraId="121CDC89" w14:textId="77777777" w:rsidR="00592AC4" w:rsidRPr="00CC76D3" w:rsidRDefault="00592AC4">
      <w:pPr>
        <w:pStyle w:val="BodyA"/>
        <w:rPr>
          <w:rFonts w:eastAsia="Arial" w:cs="Calibri"/>
          <w:i/>
          <w:sz w:val="24"/>
          <w:szCs w:val="24"/>
        </w:rPr>
      </w:pPr>
    </w:p>
    <w:p w14:paraId="78453973" w14:textId="5C66EA7F" w:rsidR="00592AC4" w:rsidRPr="00CC76D3" w:rsidRDefault="000F6678" w:rsidP="000B32F5">
      <w:pPr>
        <w:pStyle w:val="P68B1DB1-BodyA2"/>
        <w:rPr>
          <w:rFonts w:ascii="Calibri" w:eastAsia="Arial" w:hAnsi="Calibri" w:cs="Calibri"/>
          <w:i/>
          <w:szCs w:val="24"/>
        </w:rPr>
      </w:pPr>
      <w:r w:rsidRPr="00CC76D3">
        <w:rPr>
          <w:rFonts w:ascii="Calibri" w:hAnsi="Calibri" w:cs="Calibri"/>
          <w:i/>
          <w:szCs w:val="24"/>
        </w:rPr>
        <w:t>يدعوك متحف بورتلاند للفنون (</w:t>
      </w:r>
      <w:r w:rsidRPr="00CC76D3">
        <w:rPr>
          <w:rFonts w:ascii="Calibri" w:hAnsi="Calibri" w:cs="Calibri"/>
          <w:iCs/>
          <w:szCs w:val="24"/>
          <w:rtl w:val="0"/>
        </w:rPr>
        <w:t>PMA</w:t>
      </w:r>
      <w:r w:rsidR="000F188C" w:rsidRPr="00CC76D3">
        <w:rPr>
          <w:rFonts w:ascii="Calibri" w:hAnsi="Calibri" w:cs="Calibri"/>
          <w:iCs/>
          <w:szCs w:val="24"/>
          <w:rtl w:val="0"/>
        </w:rPr>
        <w:t>, Portland Museum of Art</w:t>
      </w:r>
      <w:r w:rsidRPr="00CC76D3">
        <w:rPr>
          <w:rFonts w:ascii="Calibri" w:hAnsi="Calibri" w:cs="Calibri"/>
          <w:i/>
          <w:szCs w:val="24"/>
        </w:rPr>
        <w:t xml:space="preserve">) لتجربة ورشة عمل 2022 التي </w:t>
      </w:r>
      <w:r w:rsidR="00790E91" w:rsidRPr="00CC76D3">
        <w:rPr>
          <w:rFonts w:ascii="Calibri" w:hAnsi="Calibri" w:cs="Calibri"/>
          <w:i/>
          <w:szCs w:val="24"/>
        </w:rPr>
        <w:t xml:space="preserve">تقدم </w:t>
      </w:r>
      <w:r w:rsidRPr="00CC76D3">
        <w:rPr>
          <w:rFonts w:ascii="Calibri" w:hAnsi="Calibri" w:cs="Calibri"/>
          <w:i/>
          <w:szCs w:val="24"/>
        </w:rPr>
        <w:t xml:space="preserve">لوحة جدارية </w:t>
      </w:r>
      <w:r w:rsidR="00790E91" w:rsidRPr="00CC76D3">
        <w:rPr>
          <w:rFonts w:ascii="Calibri" w:hAnsi="Calibri" w:cs="Calibri"/>
          <w:i/>
          <w:szCs w:val="24"/>
        </w:rPr>
        <w:t>بعنوان</w:t>
      </w:r>
      <w:r w:rsidR="00214686" w:rsidRPr="00CC76D3">
        <w:rPr>
          <w:rFonts w:ascii="Calibri" w:hAnsi="Calibri" w:cs="Calibri"/>
          <w:i/>
          <w:szCs w:val="24"/>
        </w:rPr>
        <w:t xml:space="preserve"> سكيتبك</w:t>
      </w:r>
      <w:r w:rsidR="00790E91" w:rsidRPr="00CC76D3">
        <w:rPr>
          <w:rFonts w:ascii="Calibri" w:hAnsi="Calibri" w:cs="Calibri"/>
          <w:i/>
          <w:szCs w:val="24"/>
        </w:rPr>
        <w:t xml:space="preserve"> </w:t>
      </w:r>
      <w:r w:rsidR="000E005C" w:rsidRPr="00CC76D3">
        <w:rPr>
          <w:rFonts w:ascii="Calibri" w:hAnsi="Calibri" w:cs="Calibri"/>
          <w:i/>
          <w:szCs w:val="24"/>
        </w:rPr>
        <w:t>skitpeq</w:t>
      </w:r>
      <w:r w:rsidRPr="00CC76D3">
        <w:rPr>
          <w:rFonts w:ascii="Calibri" w:hAnsi="Calibri" w:cs="Calibri"/>
          <w:i/>
          <w:szCs w:val="24"/>
        </w:rPr>
        <w:t xml:space="preserve"> ("على سطح الماء") للفنان</w:t>
      </w:r>
      <w:r w:rsidR="00CD126E" w:rsidRPr="00CC76D3">
        <w:rPr>
          <w:rFonts w:ascii="Calibri" w:hAnsi="Calibri" w:cs="Calibri"/>
          <w:i/>
          <w:szCs w:val="24"/>
        </w:rPr>
        <w:t>ة</w:t>
      </w:r>
      <w:r w:rsidRPr="00CC76D3">
        <w:rPr>
          <w:rFonts w:ascii="Calibri" w:hAnsi="Calibri" w:cs="Calibri"/>
          <w:i/>
          <w:szCs w:val="24"/>
        </w:rPr>
        <w:t xml:space="preserve"> التشكيلي</w:t>
      </w:r>
      <w:r w:rsidR="00CD126E" w:rsidRPr="00CC76D3">
        <w:rPr>
          <w:rFonts w:ascii="Calibri" w:hAnsi="Calibri" w:cs="Calibri"/>
          <w:i/>
          <w:szCs w:val="24"/>
        </w:rPr>
        <w:t>ة من</w:t>
      </w:r>
      <w:r w:rsidRPr="00CC76D3">
        <w:rPr>
          <w:rFonts w:ascii="Calibri" w:hAnsi="Calibri" w:cs="Calibri"/>
          <w:i/>
          <w:szCs w:val="24"/>
        </w:rPr>
        <w:t xml:space="preserve"> </w:t>
      </w:r>
      <w:r w:rsidR="007F1DE7" w:rsidRPr="00CC76D3">
        <w:rPr>
          <w:rFonts w:ascii="Calibri" w:hAnsi="Calibri" w:cs="Calibri"/>
          <w:i/>
          <w:szCs w:val="24"/>
        </w:rPr>
        <w:t>شعب ولاستوك</w:t>
      </w:r>
      <w:r w:rsidR="00FE7B30" w:rsidRPr="00CC76D3">
        <w:rPr>
          <w:rFonts w:ascii="Calibri" w:hAnsi="Calibri" w:cs="Calibri"/>
          <w:i/>
          <w:szCs w:val="24"/>
        </w:rPr>
        <w:t>يو</w:t>
      </w:r>
      <w:r w:rsidR="007F1DE7" w:rsidRPr="00CC76D3">
        <w:rPr>
          <w:rFonts w:ascii="Calibri" w:hAnsi="Calibri" w:cs="Calibri"/>
          <w:i/>
          <w:szCs w:val="24"/>
        </w:rPr>
        <w:t xml:space="preserve"> </w:t>
      </w:r>
      <w:r w:rsidRPr="00CC76D3">
        <w:rPr>
          <w:rFonts w:ascii="Calibri" w:hAnsi="Calibri" w:cs="Calibri"/>
          <w:iCs/>
          <w:szCs w:val="24"/>
          <w:rtl w:val="0"/>
        </w:rPr>
        <w:t>Wolastoqew</w:t>
      </w:r>
      <w:r w:rsidRPr="00CC76D3">
        <w:rPr>
          <w:rFonts w:ascii="Calibri" w:hAnsi="Calibri" w:cs="Calibri"/>
          <w:i/>
          <w:szCs w:val="24"/>
        </w:rPr>
        <w:t>، إيما هاس</w:t>
      </w:r>
      <w:r w:rsidR="000B4951" w:rsidRPr="00CC76D3">
        <w:rPr>
          <w:rFonts w:ascii="Calibri" w:hAnsi="Calibri" w:cs="Calibri"/>
          <w:i/>
          <w:szCs w:val="24"/>
        </w:rPr>
        <w:t>نكال</w:t>
      </w:r>
      <w:r w:rsidRPr="00CC76D3">
        <w:rPr>
          <w:rFonts w:ascii="Calibri" w:hAnsi="Calibri" w:cs="Calibri"/>
          <w:i/>
          <w:szCs w:val="24"/>
        </w:rPr>
        <w:t xml:space="preserve"> بيرلي. </w:t>
      </w:r>
      <w:r w:rsidR="00037F55" w:rsidRPr="00CC76D3">
        <w:rPr>
          <w:rFonts w:ascii="Calibri" w:hAnsi="Calibri" w:cs="Calibri" w:hint="cs"/>
          <w:i/>
          <w:szCs w:val="24"/>
        </w:rPr>
        <w:t>سكيتبك</w:t>
      </w:r>
      <w:r w:rsidR="000B32F5" w:rsidRPr="00CC76D3">
        <w:rPr>
          <w:rFonts w:ascii="Calibri" w:hAnsi="Calibri" w:cs="Calibri"/>
          <w:i/>
          <w:szCs w:val="24"/>
        </w:rPr>
        <w:t xml:space="preserve"> </w:t>
      </w:r>
      <w:r w:rsidRPr="00CC76D3">
        <w:rPr>
          <w:rFonts w:ascii="Calibri" w:hAnsi="Calibri" w:cs="Calibri"/>
          <w:i/>
          <w:szCs w:val="24"/>
        </w:rPr>
        <w:t xml:space="preserve">هي رسالة حب إلى الماء والسلمون والناس وجميع الكائنات الحية التي </w:t>
      </w:r>
      <w:r w:rsidR="000B4951" w:rsidRPr="00CC76D3">
        <w:rPr>
          <w:rFonts w:ascii="Calibri" w:hAnsi="Calibri" w:cs="Calibri"/>
          <w:i/>
          <w:szCs w:val="24"/>
        </w:rPr>
        <w:t>تعيش في</w:t>
      </w:r>
      <w:r w:rsidRPr="00CC76D3">
        <w:rPr>
          <w:rFonts w:ascii="Calibri" w:hAnsi="Calibri" w:cs="Calibri"/>
          <w:i/>
          <w:szCs w:val="24"/>
        </w:rPr>
        <w:t xml:space="preserve"> نهري</w:t>
      </w:r>
      <w:r w:rsidR="007F1DE7" w:rsidRPr="00CC76D3">
        <w:rPr>
          <w:rFonts w:ascii="Calibri" w:hAnsi="Calibri" w:cs="Calibri"/>
          <w:i/>
          <w:szCs w:val="24"/>
        </w:rPr>
        <w:t xml:space="preserve"> ولاستوك</w:t>
      </w:r>
      <w:r w:rsidRPr="00CC76D3">
        <w:rPr>
          <w:rFonts w:ascii="Calibri" w:hAnsi="Calibri" w:cs="Calibri"/>
          <w:i/>
          <w:szCs w:val="24"/>
        </w:rPr>
        <w:t xml:space="preserve"> </w:t>
      </w:r>
      <w:r w:rsidRPr="00CC76D3">
        <w:rPr>
          <w:rFonts w:ascii="Calibri" w:hAnsi="Calibri" w:cs="Calibri"/>
          <w:iCs/>
          <w:szCs w:val="24"/>
          <w:rtl w:val="0"/>
        </w:rPr>
        <w:t>Wolastoq</w:t>
      </w:r>
      <w:r w:rsidRPr="00CC76D3">
        <w:rPr>
          <w:rFonts w:ascii="Calibri" w:hAnsi="Calibri" w:cs="Calibri"/>
          <w:i/>
          <w:szCs w:val="24"/>
        </w:rPr>
        <w:t xml:space="preserve"> </w:t>
      </w:r>
      <w:r w:rsidR="00931E8C" w:rsidRPr="00CC76D3">
        <w:rPr>
          <w:rFonts w:ascii="Calibri" w:hAnsi="Calibri" w:cs="Calibri"/>
          <w:i/>
          <w:szCs w:val="24"/>
        </w:rPr>
        <w:t>وتوبيك</w:t>
      </w:r>
      <w:r w:rsidRPr="00CC76D3">
        <w:rPr>
          <w:rFonts w:ascii="Calibri" w:hAnsi="Calibri" w:cs="Calibri"/>
          <w:i/>
          <w:szCs w:val="24"/>
        </w:rPr>
        <w:t xml:space="preserve"> </w:t>
      </w:r>
      <w:r w:rsidRPr="00CC76D3">
        <w:rPr>
          <w:rFonts w:ascii="Calibri" w:hAnsi="Calibri" w:cs="Calibri"/>
          <w:iCs/>
          <w:szCs w:val="24"/>
          <w:rtl w:val="0"/>
        </w:rPr>
        <w:t>Tobique</w:t>
      </w:r>
      <w:r w:rsidRPr="00CC76D3">
        <w:rPr>
          <w:rFonts w:ascii="Calibri" w:hAnsi="Calibri" w:cs="Calibri"/>
          <w:i/>
          <w:szCs w:val="24"/>
        </w:rPr>
        <w:t xml:space="preserve"> </w:t>
      </w:r>
      <w:r w:rsidR="000B4951" w:rsidRPr="00CC76D3">
        <w:rPr>
          <w:rFonts w:ascii="Calibri" w:hAnsi="Calibri" w:cs="Calibri"/>
          <w:i/>
          <w:szCs w:val="24"/>
        </w:rPr>
        <w:t>اللذان يحتضنان</w:t>
      </w:r>
      <w:r w:rsidRPr="00CC76D3">
        <w:rPr>
          <w:rFonts w:ascii="Calibri" w:hAnsi="Calibri" w:cs="Calibri"/>
          <w:i/>
          <w:szCs w:val="24"/>
        </w:rPr>
        <w:t xml:space="preserve"> موطن </w:t>
      </w:r>
      <w:r w:rsidR="000B4951" w:rsidRPr="00CC76D3">
        <w:rPr>
          <w:rFonts w:ascii="Calibri" w:hAnsi="Calibri" w:cs="Calibri"/>
          <w:i/>
          <w:szCs w:val="24"/>
        </w:rPr>
        <w:t>هاسنكال بيرلي</w:t>
      </w:r>
      <w:r w:rsidRPr="00CC76D3">
        <w:rPr>
          <w:rFonts w:ascii="Calibri" w:hAnsi="Calibri" w:cs="Calibri"/>
          <w:i/>
          <w:szCs w:val="24"/>
        </w:rPr>
        <w:t xml:space="preserve">. </w:t>
      </w:r>
      <w:r w:rsidR="007F1DE7" w:rsidRPr="00CC76D3">
        <w:rPr>
          <w:rFonts w:ascii="Calibri" w:hAnsi="Calibri" w:cs="Calibri"/>
          <w:i/>
          <w:szCs w:val="24"/>
        </w:rPr>
        <w:t xml:space="preserve">سكان </w:t>
      </w:r>
      <w:r w:rsidRPr="00CC76D3">
        <w:rPr>
          <w:rFonts w:ascii="Calibri" w:hAnsi="Calibri" w:cs="Calibri"/>
          <w:i/>
          <w:szCs w:val="24"/>
        </w:rPr>
        <w:t>توبيك</w:t>
      </w:r>
      <w:r w:rsidR="007F1DE7" w:rsidRPr="00CC76D3">
        <w:rPr>
          <w:rFonts w:ascii="Calibri" w:hAnsi="Calibri" w:cs="Calibri"/>
          <w:i/>
          <w:szCs w:val="24"/>
        </w:rPr>
        <w:t xml:space="preserve"> الأصليين هم جماعة ولاستوك</w:t>
      </w:r>
      <w:r w:rsidR="00441D35" w:rsidRPr="00CC76D3">
        <w:rPr>
          <w:rFonts w:ascii="Calibri" w:hAnsi="Calibri" w:cs="Calibri"/>
          <w:i/>
          <w:szCs w:val="24"/>
        </w:rPr>
        <w:t>يك</w:t>
      </w:r>
      <w:r w:rsidRPr="00CC76D3">
        <w:rPr>
          <w:rFonts w:ascii="Calibri" w:hAnsi="Calibri" w:cs="Calibri"/>
          <w:i/>
          <w:szCs w:val="24"/>
        </w:rPr>
        <w:t xml:space="preserve"> </w:t>
      </w:r>
      <w:r w:rsidR="00FE7B30" w:rsidRPr="00CC76D3">
        <w:rPr>
          <w:rFonts w:ascii="Calibri" w:hAnsi="Calibri" w:cs="Calibri"/>
          <w:iCs/>
          <w:szCs w:val="24"/>
          <w:rtl w:val="0"/>
        </w:rPr>
        <w:t>Wolastoqiyik</w:t>
      </w:r>
      <w:r w:rsidR="00FE7B30" w:rsidRPr="00CC76D3">
        <w:rPr>
          <w:rFonts w:ascii="Calibri" w:hAnsi="Calibri" w:cs="Calibri"/>
          <w:i/>
          <w:szCs w:val="24"/>
        </w:rPr>
        <w:t xml:space="preserve"> التي</w:t>
      </w:r>
      <w:r w:rsidR="007F1DE7" w:rsidRPr="00CC76D3">
        <w:rPr>
          <w:rFonts w:ascii="Calibri" w:hAnsi="Calibri" w:cs="Calibri"/>
          <w:i/>
          <w:szCs w:val="24"/>
        </w:rPr>
        <w:t xml:space="preserve"> تسكن </w:t>
      </w:r>
      <w:r w:rsidRPr="00CC76D3">
        <w:rPr>
          <w:rFonts w:ascii="Calibri" w:hAnsi="Calibri" w:cs="Calibri"/>
          <w:i/>
          <w:szCs w:val="24"/>
        </w:rPr>
        <w:t>في نيو برونزويك، كندا، وه</w:t>
      </w:r>
      <w:r w:rsidR="00D971C9" w:rsidRPr="00CC76D3">
        <w:rPr>
          <w:rFonts w:ascii="Calibri" w:hAnsi="Calibri" w:cs="Calibri"/>
          <w:i/>
          <w:szCs w:val="24"/>
        </w:rPr>
        <w:t>ي</w:t>
      </w:r>
      <w:r w:rsidRPr="00CC76D3">
        <w:rPr>
          <w:rFonts w:ascii="Calibri" w:hAnsi="Calibri" w:cs="Calibri"/>
          <w:i/>
          <w:szCs w:val="24"/>
        </w:rPr>
        <w:t xml:space="preserve"> جزء من</w:t>
      </w:r>
      <w:r w:rsidR="000B4951" w:rsidRPr="00CC76D3">
        <w:rPr>
          <w:rFonts w:ascii="Calibri" w:hAnsi="Calibri" w:cs="Calibri"/>
          <w:i/>
          <w:szCs w:val="24"/>
        </w:rPr>
        <w:t xml:space="preserve"> اتحاد</w:t>
      </w:r>
      <w:r w:rsidR="00214686" w:rsidRPr="00CC76D3">
        <w:rPr>
          <w:rFonts w:ascii="Calibri" w:hAnsi="Calibri" w:cs="Calibri"/>
          <w:i/>
          <w:szCs w:val="24"/>
        </w:rPr>
        <w:t xml:space="preserve"> واباناكي</w:t>
      </w:r>
      <w:r w:rsidRPr="00CC76D3">
        <w:rPr>
          <w:rFonts w:ascii="Calibri" w:hAnsi="Calibri" w:cs="Calibri"/>
          <w:i/>
          <w:szCs w:val="24"/>
        </w:rPr>
        <w:t xml:space="preserve"> </w:t>
      </w:r>
      <w:r w:rsidRPr="00CC76D3">
        <w:rPr>
          <w:rFonts w:ascii="Calibri" w:hAnsi="Calibri" w:cs="Calibri"/>
          <w:iCs/>
          <w:szCs w:val="24"/>
          <w:rtl w:val="0"/>
        </w:rPr>
        <w:t>Wabanaki</w:t>
      </w:r>
      <w:r w:rsidRPr="00CC76D3">
        <w:rPr>
          <w:rFonts w:ascii="Calibri" w:hAnsi="Calibri" w:cs="Calibri"/>
          <w:i/>
          <w:szCs w:val="24"/>
        </w:rPr>
        <w:t>.</w:t>
      </w:r>
    </w:p>
    <w:p w14:paraId="12B9EE23" w14:textId="4D2DCB0A" w:rsidR="00592AC4" w:rsidRPr="00CC76D3" w:rsidRDefault="00214686">
      <w:pPr>
        <w:pStyle w:val="P68B1DB1-BodyA2"/>
        <w:rPr>
          <w:rFonts w:ascii="Calibri" w:eastAsia="Arial" w:hAnsi="Calibri" w:cs="Calibri"/>
          <w:i/>
          <w:szCs w:val="24"/>
          <w:u w:val="single" w:color="004377"/>
        </w:rPr>
      </w:pPr>
      <w:r w:rsidRPr="00CC76D3">
        <w:rPr>
          <w:rFonts w:ascii="Calibri" w:hAnsi="Calibri" w:cs="Calibri"/>
          <w:i/>
          <w:szCs w:val="24"/>
        </w:rPr>
        <w:t>ولاستوكيك</w:t>
      </w:r>
      <w:r w:rsidR="00DB5476" w:rsidRPr="00CC76D3">
        <w:rPr>
          <w:rFonts w:ascii="Calibri" w:hAnsi="Calibri" w:cs="Calibri"/>
          <w:i/>
          <w:szCs w:val="24"/>
        </w:rPr>
        <w:t xml:space="preserve"> </w:t>
      </w:r>
      <w:r w:rsidR="000F6678" w:rsidRPr="00CC76D3">
        <w:rPr>
          <w:rFonts w:ascii="Calibri" w:hAnsi="Calibri" w:cs="Calibri"/>
          <w:i/>
          <w:szCs w:val="24"/>
        </w:rPr>
        <w:t xml:space="preserve">تعني "شعب النهر الجميل" بلغة </w:t>
      </w:r>
      <w:r w:rsidR="00D971C9" w:rsidRPr="00CC76D3">
        <w:rPr>
          <w:rFonts w:ascii="Calibri" w:hAnsi="Calibri" w:cs="Calibri"/>
          <w:i/>
          <w:szCs w:val="24"/>
        </w:rPr>
        <w:t>ولاستوك</w:t>
      </w:r>
      <w:r w:rsidR="00FE7B30" w:rsidRPr="00CC76D3">
        <w:rPr>
          <w:rFonts w:ascii="Calibri" w:hAnsi="Calibri" w:cs="Calibri"/>
          <w:i/>
          <w:szCs w:val="24"/>
        </w:rPr>
        <w:t>يو</w:t>
      </w:r>
      <w:r w:rsidR="000F6678" w:rsidRPr="00CC76D3">
        <w:rPr>
          <w:rFonts w:ascii="Calibri" w:hAnsi="Calibri" w:cs="Calibri"/>
          <w:i/>
          <w:szCs w:val="24"/>
        </w:rPr>
        <w:t xml:space="preserve">. تُعرف </w:t>
      </w:r>
      <w:r w:rsidR="00DB5476" w:rsidRPr="00CC76D3">
        <w:rPr>
          <w:rFonts w:ascii="Calibri" w:hAnsi="Calibri" w:cs="Calibri"/>
          <w:i/>
          <w:szCs w:val="24"/>
        </w:rPr>
        <w:t>ولاستوكيك</w:t>
      </w:r>
      <w:r w:rsidR="000F6678" w:rsidRPr="00CC76D3">
        <w:rPr>
          <w:rFonts w:ascii="Calibri" w:hAnsi="Calibri" w:cs="Calibri"/>
          <w:i/>
          <w:szCs w:val="24"/>
        </w:rPr>
        <w:t xml:space="preserve"> أيضًا باسم "</w:t>
      </w:r>
      <w:r w:rsidR="000F6678" w:rsidRPr="00CC76D3">
        <w:rPr>
          <w:rFonts w:ascii="Calibri" w:hAnsi="Calibri" w:cs="Calibri"/>
          <w:iCs/>
          <w:szCs w:val="24"/>
          <w:rtl w:val="0"/>
        </w:rPr>
        <w:t>Maliseet</w:t>
      </w:r>
      <w:r w:rsidR="000F6678" w:rsidRPr="00CC76D3">
        <w:rPr>
          <w:rFonts w:ascii="Calibri" w:hAnsi="Calibri" w:cs="Calibri"/>
          <w:i/>
          <w:szCs w:val="24"/>
        </w:rPr>
        <w:t xml:space="preserve">"، </w:t>
      </w:r>
      <w:r w:rsidR="001C5DD1" w:rsidRPr="00CC76D3">
        <w:rPr>
          <w:rFonts w:ascii="Calibri" w:hAnsi="Calibri" w:cs="Calibri"/>
          <w:i/>
          <w:szCs w:val="24"/>
        </w:rPr>
        <w:t>وهي الترجمة</w:t>
      </w:r>
      <w:r w:rsidR="000F6678" w:rsidRPr="00CC76D3">
        <w:rPr>
          <w:rFonts w:ascii="Calibri" w:hAnsi="Calibri" w:cs="Calibri"/>
          <w:i/>
          <w:szCs w:val="24"/>
        </w:rPr>
        <w:t xml:space="preserve"> الإنجليزية </w:t>
      </w:r>
      <w:r w:rsidR="001C5DD1" w:rsidRPr="00CC76D3">
        <w:rPr>
          <w:rFonts w:ascii="Calibri" w:hAnsi="Calibri" w:cs="Calibri"/>
          <w:i/>
          <w:szCs w:val="24"/>
        </w:rPr>
        <w:t>ل</w:t>
      </w:r>
      <w:r w:rsidR="000F6678" w:rsidRPr="00CC76D3">
        <w:rPr>
          <w:rFonts w:ascii="Calibri" w:hAnsi="Calibri" w:cs="Calibri"/>
          <w:i/>
          <w:szCs w:val="24"/>
        </w:rPr>
        <w:t>كلمة</w:t>
      </w:r>
      <w:r w:rsidR="000F6678" w:rsidRPr="00CC76D3">
        <w:rPr>
          <w:rFonts w:ascii="Calibri" w:hAnsi="Calibri" w:cs="Calibri"/>
          <w:iCs/>
          <w:szCs w:val="24"/>
        </w:rPr>
        <w:t xml:space="preserve"> </w:t>
      </w:r>
      <w:r w:rsidR="000F6678" w:rsidRPr="00CC76D3">
        <w:rPr>
          <w:rFonts w:ascii="Calibri" w:hAnsi="Calibri" w:cs="Calibri"/>
          <w:iCs/>
          <w:szCs w:val="24"/>
          <w:rtl w:val="0"/>
        </w:rPr>
        <w:t>Mi'kmaq</w:t>
      </w:r>
      <w:r w:rsidR="000F6678" w:rsidRPr="00CC76D3">
        <w:rPr>
          <w:rFonts w:ascii="Calibri" w:hAnsi="Calibri" w:cs="Calibri"/>
          <w:i/>
          <w:szCs w:val="24"/>
        </w:rPr>
        <w:t xml:space="preserve">. تغطي منطقة </w:t>
      </w:r>
      <w:r w:rsidR="00D971C9" w:rsidRPr="00CC76D3">
        <w:rPr>
          <w:rFonts w:ascii="Calibri" w:hAnsi="Calibri" w:cs="Calibri"/>
          <w:i/>
          <w:szCs w:val="24"/>
        </w:rPr>
        <w:t>ولاستوك</w:t>
      </w:r>
      <w:r w:rsidR="00DB5476" w:rsidRPr="00CC76D3">
        <w:rPr>
          <w:rFonts w:ascii="Calibri" w:hAnsi="Calibri" w:cs="Calibri"/>
          <w:i/>
          <w:szCs w:val="24"/>
        </w:rPr>
        <w:t>يك</w:t>
      </w:r>
      <w:r w:rsidR="000F6678" w:rsidRPr="00CC76D3">
        <w:rPr>
          <w:rFonts w:ascii="Calibri" w:hAnsi="Calibri" w:cs="Calibri"/>
          <w:i/>
          <w:szCs w:val="24"/>
        </w:rPr>
        <w:t xml:space="preserve"> </w:t>
      </w:r>
      <w:r w:rsidR="001C5DD1" w:rsidRPr="00CC76D3">
        <w:rPr>
          <w:rFonts w:ascii="Calibri" w:hAnsi="Calibri" w:cs="Calibri"/>
          <w:i/>
          <w:szCs w:val="24"/>
        </w:rPr>
        <w:t>اللا متنازل عنها</w:t>
      </w:r>
      <w:r w:rsidR="000F6678" w:rsidRPr="00CC76D3">
        <w:rPr>
          <w:rFonts w:ascii="Calibri" w:hAnsi="Calibri" w:cs="Calibri"/>
          <w:i/>
          <w:szCs w:val="24"/>
        </w:rPr>
        <w:t xml:space="preserve"> أجزاء من كيبيك السفلى، على طول نهر </w:t>
      </w:r>
      <w:r w:rsidR="00D971C9" w:rsidRPr="00CC76D3">
        <w:rPr>
          <w:rFonts w:ascii="Calibri" w:hAnsi="Calibri" w:cs="Calibri"/>
          <w:i/>
          <w:szCs w:val="24"/>
        </w:rPr>
        <w:t>ولاستوك</w:t>
      </w:r>
      <w:r w:rsidR="000F6678" w:rsidRPr="00CC76D3">
        <w:rPr>
          <w:rFonts w:ascii="Calibri" w:hAnsi="Calibri" w:cs="Calibri"/>
          <w:i/>
          <w:szCs w:val="24"/>
        </w:rPr>
        <w:t xml:space="preserve"> في نيو برونزويك وعبر الحدود الاست</w:t>
      </w:r>
      <w:r w:rsidR="001C5DD1" w:rsidRPr="00CC76D3">
        <w:rPr>
          <w:rFonts w:ascii="Calibri" w:hAnsi="Calibri" w:cs="Calibri"/>
          <w:i/>
          <w:szCs w:val="24"/>
        </w:rPr>
        <w:t>يطانية</w:t>
      </w:r>
      <w:r w:rsidR="000F6678" w:rsidRPr="00CC76D3">
        <w:rPr>
          <w:rFonts w:ascii="Calibri" w:hAnsi="Calibri" w:cs="Calibri"/>
          <w:i/>
          <w:szCs w:val="24"/>
        </w:rPr>
        <w:t xml:space="preserve"> إلى شمال م</w:t>
      </w:r>
      <w:r w:rsidR="001C5DD1" w:rsidRPr="00CC76D3">
        <w:rPr>
          <w:rFonts w:ascii="Calibri" w:hAnsi="Calibri" w:cs="Calibri"/>
          <w:i/>
          <w:szCs w:val="24"/>
        </w:rPr>
        <w:t>ا</w:t>
      </w:r>
      <w:r w:rsidR="000F6678" w:rsidRPr="00CC76D3">
        <w:rPr>
          <w:rFonts w:ascii="Calibri" w:hAnsi="Calibri" w:cs="Calibri"/>
          <w:i/>
          <w:szCs w:val="24"/>
        </w:rPr>
        <w:t xml:space="preserve">ين. </w:t>
      </w:r>
      <w:r w:rsidR="001C5DD1" w:rsidRPr="00CC76D3">
        <w:rPr>
          <w:rFonts w:ascii="Calibri" w:hAnsi="Calibri" w:cs="Calibri"/>
          <w:i/>
          <w:szCs w:val="24"/>
        </w:rPr>
        <w:t>و</w:t>
      </w:r>
      <w:r w:rsidR="000F6678" w:rsidRPr="00CC76D3">
        <w:rPr>
          <w:rFonts w:ascii="Calibri" w:hAnsi="Calibri" w:cs="Calibri"/>
          <w:i/>
          <w:szCs w:val="24"/>
        </w:rPr>
        <w:t xml:space="preserve">تعني كلمة </w:t>
      </w:r>
      <w:r w:rsidR="001C5DD1" w:rsidRPr="00CC76D3">
        <w:rPr>
          <w:rFonts w:ascii="Calibri" w:hAnsi="Calibri" w:cs="Calibri"/>
          <w:i/>
          <w:szCs w:val="24"/>
        </w:rPr>
        <w:t>"لا متنازل عنها</w:t>
      </w:r>
      <w:r w:rsidR="000F6678" w:rsidRPr="00CC76D3">
        <w:rPr>
          <w:rFonts w:ascii="Calibri" w:hAnsi="Calibri" w:cs="Calibri"/>
          <w:i/>
          <w:szCs w:val="24"/>
        </w:rPr>
        <w:t xml:space="preserve">" أن </w:t>
      </w:r>
      <w:r w:rsidR="00D971C9" w:rsidRPr="00CC76D3">
        <w:rPr>
          <w:rFonts w:ascii="Calibri" w:hAnsi="Calibri" w:cs="Calibri"/>
          <w:i/>
          <w:szCs w:val="24"/>
        </w:rPr>
        <w:t>ال</w:t>
      </w:r>
      <w:r w:rsidR="000F6678" w:rsidRPr="00CC76D3">
        <w:rPr>
          <w:rFonts w:ascii="Calibri" w:hAnsi="Calibri" w:cs="Calibri"/>
          <w:i/>
          <w:szCs w:val="24"/>
        </w:rPr>
        <w:t>شعوب</w:t>
      </w:r>
      <w:r w:rsidR="00D971C9" w:rsidRPr="00CC76D3">
        <w:rPr>
          <w:rFonts w:ascii="Calibri" w:hAnsi="Calibri" w:cs="Calibri"/>
          <w:i/>
          <w:szCs w:val="24"/>
        </w:rPr>
        <w:t xml:space="preserve"> التي استوطنت هناك</w:t>
      </w:r>
      <w:r w:rsidR="000F6678" w:rsidRPr="00CC76D3">
        <w:rPr>
          <w:rFonts w:ascii="Calibri" w:hAnsi="Calibri" w:cs="Calibri"/>
          <w:i/>
          <w:szCs w:val="24"/>
        </w:rPr>
        <w:t xml:space="preserve"> لم </w:t>
      </w:r>
      <w:r w:rsidR="00D971C9" w:rsidRPr="00CC76D3">
        <w:rPr>
          <w:rFonts w:ascii="Calibri" w:hAnsi="Calibri" w:cs="Calibri"/>
          <w:i/>
          <w:szCs w:val="24"/>
        </w:rPr>
        <w:t>تتنازل</w:t>
      </w:r>
      <w:r w:rsidR="000F6678" w:rsidRPr="00CC76D3">
        <w:rPr>
          <w:rFonts w:ascii="Calibri" w:hAnsi="Calibri" w:cs="Calibri"/>
          <w:i/>
          <w:szCs w:val="24"/>
        </w:rPr>
        <w:t xml:space="preserve"> قانونيًا ع</w:t>
      </w:r>
      <w:r w:rsidR="00931E8C" w:rsidRPr="00CC76D3">
        <w:rPr>
          <w:rFonts w:ascii="Calibri" w:hAnsi="Calibri" w:cs="Calibri"/>
          <w:i/>
          <w:szCs w:val="24"/>
        </w:rPr>
        <w:t>ن</w:t>
      </w:r>
      <w:r w:rsidR="000F6678" w:rsidRPr="00CC76D3">
        <w:rPr>
          <w:rFonts w:ascii="Calibri" w:hAnsi="Calibri" w:cs="Calibri"/>
          <w:i/>
          <w:szCs w:val="24"/>
        </w:rPr>
        <w:t xml:space="preserve"> أراضي أجدادهم إلى حكومتي كندا أو الولايات المتحدة.</w:t>
      </w:r>
    </w:p>
    <w:p w14:paraId="01F163D9" w14:textId="11728CEA" w:rsidR="00592AC4" w:rsidRPr="00CC76D3" w:rsidRDefault="000F6678" w:rsidP="00B25547">
      <w:pPr>
        <w:pStyle w:val="P68B1DB1-BodyA2"/>
        <w:spacing w:line="257" w:lineRule="auto"/>
        <w:rPr>
          <w:rFonts w:ascii="Calibri" w:eastAsia="Arial" w:hAnsi="Calibri" w:cs="Calibri"/>
          <w:i/>
          <w:szCs w:val="24"/>
          <w:rtl w:val="0"/>
        </w:rPr>
      </w:pPr>
      <w:r w:rsidRPr="00CC76D3">
        <w:rPr>
          <w:rFonts w:ascii="Calibri" w:hAnsi="Calibri" w:cs="Calibri"/>
          <w:i/>
          <w:szCs w:val="24"/>
        </w:rPr>
        <w:t>تم اختيار موضوع المياه في ورشة عمل 2022 لاستكمال الموضوعات المطروحة في</w:t>
      </w:r>
      <w:r w:rsidR="00056C72" w:rsidRPr="00CC76D3">
        <w:rPr>
          <w:rFonts w:ascii="Calibri" w:hAnsi="Calibri" w:cs="Calibri"/>
          <w:i/>
          <w:szCs w:val="24"/>
        </w:rPr>
        <w:t xml:space="preserve"> مشروع</w:t>
      </w:r>
      <w:r w:rsidR="00B856D1" w:rsidRPr="00CC76D3">
        <w:rPr>
          <w:rFonts w:ascii="Calibri" w:hAnsi="Calibri" w:cs="Calibri"/>
          <w:i/>
          <w:szCs w:val="24"/>
          <w:rtl w:val="0"/>
        </w:rPr>
        <w:br/>
      </w:r>
      <w:r w:rsidRPr="00CC76D3">
        <w:rPr>
          <w:rFonts w:ascii="Calibri" w:hAnsi="Calibri" w:cs="Calibri"/>
          <w:i/>
          <w:szCs w:val="24"/>
          <w:u w:color="0260BF"/>
        </w:rPr>
        <w:t xml:space="preserve"> </w:t>
      </w:r>
      <w:r w:rsidR="00B856D1" w:rsidRPr="00CC76D3">
        <w:rPr>
          <w:rFonts w:ascii="Calibri" w:hAnsi="Calibri" w:cs="Calibri"/>
          <w:i/>
          <w:szCs w:val="24"/>
        </w:rPr>
        <w:t>North Atlantic Triennial</w:t>
      </w:r>
      <w:r w:rsidRPr="00CC76D3">
        <w:rPr>
          <w:rFonts w:ascii="Calibri" w:hAnsi="Calibri" w:cs="Calibri"/>
          <w:i/>
          <w:szCs w:val="24"/>
          <w:u w:color="0260BF"/>
        </w:rPr>
        <w:t>، الذي</w:t>
      </w:r>
      <w:r w:rsidR="00016EEA" w:rsidRPr="00CC76D3">
        <w:rPr>
          <w:rFonts w:ascii="Calibri" w:hAnsi="Calibri" w:cs="Calibri"/>
          <w:i/>
          <w:szCs w:val="24"/>
          <w:u w:color="0260BF"/>
        </w:rPr>
        <w:t xml:space="preserve"> يقدم</w:t>
      </w:r>
      <w:r w:rsidRPr="00CC76D3">
        <w:rPr>
          <w:rFonts w:ascii="Calibri" w:hAnsi="Calibri" w:cs="Calibri"/>
          <w:i/>
          <w:szCs w:val="24"/>
          <w:u w:color="0260BF"/>
        </w:rPr>
        <w:t xml:space="preserve"> فنانين آخرين من ميكماك</w:t>
      </w:r>
      <w:r w:rsidR="00016EEA" w:rsidRPr="00CC76D3">
        <w:rPr>
          <w:rFonts w:ascii="Calibri" w:hAnsi="Calibri" w:cs="Calibri"/>
          <w:i/>
          <w:szCs w:val="24"/>
          <w:u w:color="0260BF"/>
        </w:rPr>
        <w:t xml:space="preserve"> وهما </w:t>
      </w:r>
      <w:r w:rsidRPr="00CC76D3">
        <w:rPr>
          <w:rFonts w:ascii="Calibri" w:hAnsi="Calibri" w:cs="Calibri"/>
          <w:i/>
          <w:szCs w:val="24"/>
          <w:u w:color="0260BF"/>
        </w:rPr>
        <w:t xml:space="preserve">جوردان بينيت وميجان </w:t>
      </w:r>
      <w:r w:rsidR="00016EEA" w:rsidRPr="00CC76D3">
        <w:rPr>
          <w:rFonts w:ascii="Calibri" w:hAnsi="Calibri" w:cs="Calibri"/>
          <w:i/>
          <w:szCs w:val="24"/>
          <w:u w:color="0260BF"/>
        </w:rPr>
        <w:t>ماسيو</w:t>
      </w:r>
      <w:r w:rsidRPr="00CC76D3">
        <w:rPr>
          <w:rFonts w:ascii="Calibri" w:hAnsi="Calibri" w:cs="Calibri"/>
          <w:i/>
          <w:szCs w:val="24"/>
        </w:rPr>
        <w:t xml:space="preserve">، وفنان </w:t>
      </w:r>
      <w:r w:rsidR="00C85A8E" w:rsidRPr="00CC76D3">
        <w:rPr>
          <w:rFonts w:ascii="Calibri" w:hAnsi="Calibri" w:cs="Calibri"/>
          <w:i/>
          <w:szCs w:val="24"/>
        </w:rPr>
        <w:t>قبيلة بينوبسكوت جاسون براون</w:t>
      </w:r>
      <w:r w:rsidRPr="00CC76D3">
        <w:rPr>
          <w:rFonts w:ascii="Calibri" w:hAnsi="Calibri" w:cs="Calibri"/>
          <w:i/>
          <w:szCs w:val="24"/>
        </w:rPr>
        <w:t xml:space="preserve"> الملقب</w:t>
      </w:r>
      <w:r w:rsidR="00C85A8E" w:rsidRPr="00CC76D3">
        <w:rPr>
          <w:rFonts w:ascii="Calibri" w:hAnsi="Calibri" w:cs="Calibri"/>
          <w:i/>
          <w:szCs w:val="24"/>
        </w:rPr>
        <w:t xml:space="preserve"> بـ</w:t>
      </w:r>
      <w:r w:rsidRPr="00CC76D3">
        <w:rPr>
          <w:rFonts w:ascii="Calibri" w:hAnsi="Calibri" w:cs="Calibri"/>
          <w:i/>
          <w:szCs w:val="24"/>
        </w:rPr>
        <w:t xml:space="preserve"> </w:t>
      </w:r>
      <w:r w:rsidRPr="00CC76D3">
        <w:rPr>
          <w:rFonts w:ascii="Calibri" w:hAnsi="Calibri" w:cs="Calibri"/>
          <w:iCs/>
          <w:szCs w:val="24"/>
          <w:rtl w:val="0"/>
        </w:rPr>
        <w:t>Firefly</w:t>
      </w:r>
      <w:r w:rsidRPr="00CC76D3">
        <w:rPr>
          <w:rFonts w:ascii="Calibri" w:hAnsi="Calibri" w:cs="Calibri"/>
          <w:i/>
          <w:szCs w:val="24"/>
        </w:rPr>
        <w:t xml:space="preserve">، </w:t>
      </w:r>
      <w:r w:rsidR="00C85A8E" w:rsidRPr="00CC76D3">
        <w:rPr>
          <w:rFonts w:ascii="Calibri" w:hAnsi="Calibri" w:cs="Calibri"/>
          <w:i/>
          <w:szCs w:val="24"/>
        </w:rPr>
        <w:t>ومجموعة</w:t>
      </w:r>
      <w:r w:rsidRPr="00CC76D3">
        <w:rPr>
          <w:rFonts w:ascii="Calibri" w:hAnsi="Calibri" w:cs="Calibri"/>
          <w:i/>
          <w:szCs w:val="24"/>
        </w:rPr>
        <w:t xml:space="preserve"> من </w:t>
      </w:r>
      <w:r w:rsidR="00C85A8E" w:rsidRPr="00CC76D3">
        <w:rPr>
          <w:rFonts w:ascii="Calibri" w:hAnsi="Calibri" w:cs="Calibri"/>
          <w:i/>
          <w:szCs w:val="24"/>
        </w:rPr>
        <w:t>فناني قبيلة سامي</w:t>
      </w:r>
      <w:r w:rsidRPr="00CC76D3">
        <w:rPr>
          <w:rFonts w:ascii="Calibri" w:hAnsi="Calibri" w:cs="Calibri"/>
          <w:i/>
          <w:szCs w:val="24"/>
        </w:rPr>
        <w:t xml:space="preserve"> من منطقة الشمال. يدعو هذا </w:t>
      </w:r>
      <w:r w:rsidR="00C85A8E" w:rsidRPr="00CC76D3">
        <w:rPr>
          <w:rFonts w:ascii="Calibri" w:hAnsi="Calibri" w:cs="Calibri"/>
          <w:i/>
          <w:szCs w:val="24"/>
        </w:rPr>
        <w:t>النشاط</w:t>
      </w:r>
      <w:r w:rsidRPr="00CC76D3">
        <w:rPr>
          <w:rFonts w:ascii="Calibri" w:hAnsi="Calibri" w:cs="Calibri"/>
          <w:i/>
          <w:szCs w:val="24"/>
        </w:rPr>
        <w:t xml:space="preserve"> التفاعلي المشاركين إلى استكشاف علاقتهم الشخصية بالمياه أثناء التعرف على علاقة</w:t>
      </w:r>
      <w:r w:rsidR="00705171" w:rsidRPr="00CC76D3">
        <w:rPr>
          <w:rFonts w:ascii="Calibri" w:hAnsi="Calibri" w:cs="Calibri"/>
          <w:i/>
          <w:szCs w:val="24"/>
        </w:rPr>
        <w:t xml:space="preserve"> مجتمع</w:t>
      </w:r>
      <w:r w:rsidRPr="00CC76D3">
        <w:rPr>
          <w:rFonts w:ascii="Calibri" w:hAnsi="Calibri" w:cs="Calibri"/>
          <w:i/>
          <w:szCs w:val="24"/>
        </w:rPr>
        <w:t xml:space="preserve"> </w:t>
      </w:r>
      <w:r w:rsidR="00FE7B30" w:rsidRPr="00CC76D3">
        <w:rPr>
          <w:rFonts w:ascii="Calibri" w:hAnsi="Calibri" w:cs="Calibri"/>
          <w:i/>
          <w:szCs w:val="24"/>
        </w:rPr>
        <w:t>ولاستوكويك</w:t>
      </w:r>
      <w:r w:rsidRPr="00CC76D3">
        <w:rPr>
          <w:rFonts w:ascii="Calibri" w:hAnsi="Calibri" w:cs="Calibri"/>
          <w:i/>
          <w:szCs w:val="24"/>
        </w:rPr>
        <w:t xml:space="preserve"> بالمياه. </w:t>
      </w:r>
      <w:r w:rsidR="00705171" w:rsidRPr="00CC76D3">
        <w:rPr>
          <w:rFonts w:ascii="Calibri" w:hAnsi="Calibri" w:cs="Calibri"/>
          <w:i/>
          <w:szCs w:val="24"/>
        </w:rPr>
        <w:t>كما ان لوحة هاسنكال بيرلي الجدارية تضم</w:t>
      </w:r>
      <w:r w:rsidRPr="00CC76D3">
        <w:rPr>
          <w:rFonts w:ascii="Calibri" w:hAnsi="Calibri" w:cs="Calibri"/>
          <w:i/>
          <w:szCs w:val="24"/>
        </w:rPr>
        <w:t xml:space="preserve"> العرض المعاصر للملحن جيريمي داتشر </w:t>
      </w:r>
      <w:r w:rsidR="00705171" w:rsidRPr="00CC76D3">
        <w:rPr>
          <w:rFonts w:ascii="Calibri" w:hAnsi="Calibri" w:cs="Calibri"/>
          <w:i/>
          <w:szCs w:val="24"/>
        </w:rPr>
        <w:t>للاغنية التراثية اوكيتون</w:t>
      </w:r>
      <w:r w:rsidRPr="00CC76D3">
        <w:rPr>
          <w:rFonts w:ascii="Calibri" w:hAnsi="Calibri" w:cs="Calibri"/>
          <w:i/>
          <w:szCs w:val="24"/>
        </w:rPr>
        <w:t>، والتي تدور حول السفر عبر النهر في زورق.</w:t>
      </w:r>
    </w:p>
    <w:p w14:paraId="249038FA" w14:textId="77777777" w:rsidR="00592AC4" w:rsidRPr="00CC76D3" w:rsidRDefault="00592AC4">
      <w:pPr>
        <w:pStyle w:val="BodyA"/>
        <w:rPr>
          <w:rFonts w:eastAsia="Arial" w:cs="Calibri"/>
          <w:i/>
          <w:sz w:val="24"/>
          <w:szCs w:val="24"/>
        </w:rPr>
      </w:pPr>
    </w:p>
    <w:p w14:paraId="4BE68AB1" w14:textId="3764D733" w:rsidR="00592AC4" w:rsidRPr="00CC76D3" w:rsidRDefault="000F6678">
      <w:pPr>
        <w:pStyle w:val="P68B1DB1-BodyA2"/>
        <w:rPr>
          <w:rFonts w:ascii="Calibri" w:eastAsia="Arial" w:hAnsi="Calibri" w:cs="Calibri"/>
          <w:i/>
          <w:szCs w:val="24"/>
        </w:rPr>
      </w:pPr>
      <w:r w:rsidRPr="00CC76D3">
        <w:rPr>
          <w:rFonts w:ascii="Calibri" w:hAnsi="Calibri" w:cs="Calibri"/>
          <w:i/>
          <w:szCs w:val="24"/>
        </w:rPr>
        <w:t xml:space="preserve">ورشة </w:t>
      </w:r>
      <w:r w:rsidR="00705171" w:rsidRPr="00CC76D3">
        <w:rPr>
          <w:rFonts w:ascii="Calibri" w:hAnsi="Calibri" w:cs="Calibri"/>
          <w:i/>
          <w:szCs w:val="24"/>
        </w:rPr>
        <w:t>عمل متحف بورتلاند للفنون</w:t>
      </w:r>
      <w:r w:rsidRPr="00CC76D3">
        <w:rPr>
          <w:rFonts w:ascii="Calibri" w:hAnsi="Calibri" w:cs="Calibri"/>
          <w:i/>
          <w:szCs w:val="24"/>
        </w:rPr>
        <w:t xml:space="preserve"> هي مساحة للزوار من جميع الأعمار للتفاعل مع الموضوعات ووجهات النظر والأفكار من خلال الاستكشاف التفاعلي. سواء كان ذلك من خلال التعاون المجتمعي أو الأنشطة العملية </w:t>
      </w:r>
      <w:r w:rsidR="008E2864" w:rsidRPr="00CC76D3">
        <w:rPr>
          <w:rFonts w:ascii="Calibri" w:hAnsi="Calibri" w:cs="Calibri"/>
          <w:i/>
          <w:szCs w:val="24"/>
        </w:rPr>
        <w:t>أو التجارب التفاعلية</w:t>
      </w:r>
      <w:r w:rsidRPr="00CC76D3">
        <w:rPr>
          <w:rFonts w:ascii="Calibri" w:hAnsi="Calibri" w:cs="Calibri"/>
          <w:i/>
          <w:szCs w:val="24"/>
        </w:rPr>
        <w:t xml:space="preserve">، </w:t>
      </w:r>
      <w:r w:rsidR="00DB5476" w:rsidRPr="00CC76D3">
        <w:rPr>
          <w:rFonts w:ascii="Calibri" w:hAnsi="Calibri" w:cs="Calibri"/>
          <w:i/>
          <w:szCs w:val="24"/>
        </w:rPr>
        <w:t>ونحن</w:t>
      </w:r>
      <w:r w:rsidRPr="00CC76D3">
        <w:rPr>
          <w:rFonts w:ascii="Calibri" w:hAnsi="Calibri" w:cs="Calibri"/>
          <w:i/>
          <w:szCs w:val="24"/>
        </w:rPr>
        <w:t xml:space="preserve"> ندعوك لإنشاء تجربتك الخاصة في </w:t>
      </w:r>
      <w:r w:rsidR="008E2864" w:rsidRPr="00CC76D3">
        <w:rPr>
          <w:rFonts w:ascii="Calibri" w:hAnsi="Calibri" w:cs="Calibri"/>
          <w:i/>
          <w:szCs w:val="24"/>
        </w:rPr>
        <w:t>هذا الحيز</w:t>
      </w:r>
      <w:r w:rsidRPr="00CC76D3">
        <w:rPr>
          <w:rFonts w:ascii="Calibri" w:hAnsi="Calibri" w:cs="Calibri"/>
          <w:i/>
          <w:szCs w:val="24"/>
        </w:rPr>
        <w:t>.</w:t>
      </w:r>
    </w:p>
    <w:p w14:paraId="666377CC" w14:textId="77777777" w:rsidR="00592AC4" w:rsidRPr="00CC76D3" w:rsidRDefault="00592AC4">
      <w:pPr>
        <w:pStyle w:val="BodyA"/>
        <w:rPr>
          <w:rFonts w:eastAsia="Arial" w:cs="Calibri"/>
          <w:i/>
          <w:sz w:val="24"/>
          <w:szCs w:val="24"/>
        </w:rPr>
      </w:pPr>
    </w:p>
    <w:p w14:paraId="10F7C29A" w14:textId="479C5116" w:rsidR="00592AC4" w:rsidRPr="00CC76D3" w:rsidRDefault="000F6678">
      <w:pPr>
        <w:pStyle w:val="P68B1DB1-BodyA1"/>
        <w:rPr>
          <w:rFonts w:ascii="Calibri" w:eastAsia="Arial" w:hAnsi="Calibri" w:cs="Calibri"/>
          <w:szCs w:val="24"/>
        </w:rPr>
      </w:pPr>
      <w:r w:rsidRPr="00CC76D3">
        <w:rPr>
          <w:rFonts w:ascii="Calibri" w:hAnsi="Calibri" w:cs="Calibri"/>
          <w:szCs w:val="24"/>
        </w:rPr>
        <w:t xml:space="preserve">على </w:t>
      </w:r>
      <w:r w:rsidR="00DB5476" w:rsidRPr="00CC76D3">
        <w:rPr>
          <w:rFonts w:ascii="Calibri" w:hAnsi="Calibri" w:cs="Calibri"/>
          <w:szCs w:val="24"/>
        </w:rPr>
        <w:t>المصطبة:</w:t>
      </w:r>
    </w:p>
    <w:p w14:paraId="0BF13A3B" w14:textId="69FA84FB" w:rsidR="00592AC4" w:rsidRPr="00CC76D3" w:rsidRDefault="00214686">
      <w:pPr>
        <w:pStyle w:val="P68B1DB1-BodyA2"/>
        <w:rPr>
          <w:rFonts w:ascii="Calibri" w:eastAsia="Arial" w:hAnsi="Calibri" w:cs="Calibri"/>
          <w:i/>
          <w:szCs w:val="24"/>
        </w:rPr>
      </w:pPr>
      <w:r w:rsidRPr="00CC76D3">
        <w:rPr>
          <w:rFonts w:ascii="Calibri" w:hAnsi="Calibri" w:cs="Calibri"/>
          <w:i/>
          <w:szCs w:val="24"/>
        </w:rPr>
        <w:t xml:space="preserve">سكيتبك </w:t>
      </w:r>
      <w:r w:rsidR="000F6678" w:rsidRPr="00CC76D3">
        <w:rPr>
          <w:rFonts w:ascii="Calibri" w:hAnsi="Calibri" w:cs="Calibri"/>
          <w:i/>
          <w:szCs w:val="24"/>
        </w:rPr>
        <w:t xml:space="preserve">("على سطح الماء") هي رسالة حب إيما </w:t>
      </w:r>
      <w:r w:rsidR="00037F55" w:rsidRPr="00CC76D3">
        <w:rPr>
          <w:rFonts w:ascii="Calibri" w:hAnsi="Calibri" w:cs="Calibri" w:hint="cs"/>
          <w:i/>
          <w:szCs w:val="24"/>
        </w:rPr>
        <w:t>هاسنكال</w:t>
      </w:r>
      <w:r w:rsidR="000F6678" w:rsidRPr="00CC76D3">
        <w:rPr>
          <w:rFonts w:ascii="Calibri" w:hAnsi="Calibri" w:cs="Calibri"/>
          <w:i/>
          <w:szCs w:val="24"/>
        </w:rPr>
        <w:t xml:space="preserve"> بيرلي إلى الماء، والسلمون، والناس، وجميع الكائنات الحية التي </w:t>
      </w:r>
      <w:r w:rsidR="00DB5476" w:rsidRPr="00CC76D3">
        <w:rPr>
          <w:rFonts w:ascii="Calibri" w:hAnsi="Calibri" w:cs="Calibri"/>
          <w:i/>
          <w:szCs w:val="24"/>
        </w:rPr>
        <w:t>تعيش في</w:t>
      </w:r>
      <w:r w:rsidR="000F6678" w:rsidRPr="00CC76D3">
        <w:rPr>
          <w:rFonts w:ascii="Calibri" w:hAnsi="Calibri" w:cs="Calibri"/>
          <w:i/>
          <w:szCs w:val="24"/>
        </w:rPr>
        <w:t xml:space="preserve"> نهري </w:t>
      </w:r>
      <w:r w:rsidR="00DB5476" w:rsidRPr="00CC76D3">
        <w:rPr>
          <w:rFonts w:ascii="Calibri" w:hAnsi="Calibri" w:cs="Calibri"/>
          <w:i/>
          <w:szCs w:val="24"/>
        </w:rPr>
        <w:t>ولاستوك وتوبيك</w:t>
      </w:r>
      <w:r w:rsidR="000F6678" w:rsidRPr="00CC76D3">
        <w:rPr>
          <w:rFonts w:ascii="Calibri" w:hAnsi="Calibri" w:cs="Calibri"/>
          <w:i/>
          <w:szCs w:val="24"/>
        </w:rPr>
        <w:t>.</w:t>
      </w:r>
    </w:p>
    <w:p w14:paraId="4053AA52" w14:textId="0292AF51" w:rsidR="00592AC4" w:rsidRPr="00CC76D3" w:rsidRDefault="000F6678">
      <w:pPr>
        <w:pStyle w:val="P68B1DB1-BodyA2"/>
        <w:rPr>
          <w:rFonts w:ascii="Calibri" w:eastAsia="Arial" w:hAnsi="Calibri" w:cs="Calibri"/>
          <w:i/>
          <w:szCs w:val="24"/>
        </w:rPr>
      </w:pPr>
      <w:r w:rsidRPr="00CC76D3">
        <w:rPr>
          <w:rFonts w:ascii="Calibri" w:hAnsi="Calibri" w:cs="Calibri"/>
          <w:i/>
          <w:szCs w:val="24"/>
        </w:rPr>
        <w:t xml:space="preserve">خذ </w:t>
      </w:r>
      <w:r w:rsidR="00DB5476" w:rsidRPr="00CC76D3">
        <w:rPr>
          <w:rFonts w:ascii="Calibri" w:hAnsi="Calibri" w:cs="Calibri"/>
          <w:i/>
          <w:szCs w:val="24"/>
        </w:rPr>
        <w:t>ورقة ملاحظات</w:t>
      </w:r>
      <w:r w:rsidRPr="00CC76D3">
        <w:rPr>
          <w:rFonts w:ascii="Calibri" w:hAnsi="Calibri" w:cs="Calibri"/>
          <w:i/>
          <w:szCs w:val="24"/>
        </w:rPr>
        <w:t xml:space="preserve"> وفكر في الأسئلة التي تراها خلال ورشة العمل. اكتب أو ارسم رسالة حب خاصة بك إلى</w:t>
      </w:r>
      <w:r w:rsidR="008E2864" w:rsidRPr="00CC76D3">
        <w:rPr>
          <w:rFonts w:ascii="Calibri" w:hAnsi="Calibri" w:cs="Calibri"/>
          <w:i/>
          <w:szCs w:val="24"/>
        </w:rPr>
        <w:t xml:space="preserve"> الماء</w:t>
      </w:r>
      <w:r w:rsidRPr="00CC76D3">
        <w:rPr>
          <w:rFonts w:ascii="Calibri" w:hAnsi="Calibri" w:cs="Calibri"/>
          <w:i/>
          <w:szCs w:val="24"/>
        </w:rPr>
        <w:t xml:space="preserve"> و/أو الكائنات الحية التي </w:t>
      </w:r>
      <w:r w:rsidR="008E2864" w:rsidRPr="00CC76D3">
        <w:rPr>
          <w:rFonts w:ascii="Calibri" w:hAnsi="Calibri" w:cs="Calibri"/>
          <w:i/>
          <w:szCs w:val="24"/>
        </w:rPr>
        <w:t>تعيش في مجرى</w:t>
      </w:r>
      <w:r w:rsidRPr="00CC76D3">
        <w:rPr>
          <w:rFonts w:ascii="Calibri" w:hAnsi="Calibri" w:cs="Calibri"/>
          <w:i/>
          <w:szCs w:val="24"/>
        </w:rPr>
        <w:t xml:space="preserve"> مائي </w:t>
      </w:r>
      <w:r w:rsidR="008E2864" w:rsidRPr="00CC76D3">
        <w:rPr>
          <w:rFonts w:ascii="Calibri" w:hAnsi="Calibri" w:cs="Calibri"/>
          <w:i/>
          <w:szCs w:val="24"/>
        </w:rPr>
        <w:t>تحبه انت</w:t>
      </w:r>
      <w:r w:rsidRPr="00CC76D3">
        <w:rPr>
          <w:rFonts w:ascii="Calibri" w:hAnsi="Calibri" w:cs="Calibri"/>
          <w:i/>
          <w:szCs w:val="24"/>
        </w:rPr>
        <w:t xml:space="preserve">. يمكنك تعليق هذه البطاقة البريدية لمشاركتها مع مجتمع </w:t>
      </w:r>
      <w:r w:rsidR="008E2864" w:rsidRPr="00CC76D3">
        <w:rPr>
          <w:rFonts w:ascii="Calibri" w:hAnsi="Calibri" w:cs="Calibri"/>
          <w:i/>
          <w:szCs w:val="24"/>
        </w:rPr>
        <w:t>متحف بورتلاند للفنون</w:t>
      </w:r>
      <w:r w:rsidRPr="00CC76D3">
        <w:rPr>
          <w:rFonts w:ascii="Calibri" w:hAnsi="Calibri" w:cs="Calibri"/>
          <w:i/>
          <w:szCs w:val="24"/>
        </w:rPr>
        <w:t xml:space="preserve"> و/أو </w:t>
      </w:r>
      <w:r w:rsidR="008E2864" w:rsidRPr="00CC76D3">
        <w:rPr>
          <w:rFonts w:ascii="Calibri" w:hAnsi="Calibri" w:cs="Calibri"/>
          <w:i/>
          <w:szCs w:val="24"/>
        </w:rPr>
        <w:t>خذها معك للمنزل</w:t>
      </w:r>
      <w:r w:rsidRPr="00CC76D3">
        <w:rPr>
          <w:rFonts w:ascii="Calibri" w:hAnsi="Calibri" w:cs="Calibri"/>
          <w:i/>
          <w:szCs w:val="24"/>
        </w:rPr>
        <w:t>.</w:t>
      </w:r>
    </w:p>
    <w:bookmarkEnd w:id="0"/>
    <w:p w14:paraId="4C65CF3E" w14:textId="74451923" w:rsidR="00592AC4" w:rsidRPr="00CC76D3" w:rsidRDefault="00592AC4">
      <w:pPr>
        <w:pStyle w:val="BodyA"/>
        <w:rPr>
          <w:rFonts w:eastAsia="Arial" w:cs="Calibri"/>
          <w:i/>
          <w:sz w:val="24"/>
          <w:szCs w:val="24"/>
          <w:u w:color="0070C0"/>
          <w:rtl w:val="0"/>
        </w:rPr>
      </w:pPr>
    </w:p>
    <w:p w14:paraId="19E25485" w14:textId="1AD12F16" w:rsidR="00CB1D51" w:rsidRPr="00CC76D3" w:rsidRDefault="00CB1D51">
      <w:pPr>
        <w:pStyle w:val="BodyA"/>
        <w:rPr>
          <w:rFonts w:eastAsia="Arial" w:cs="Calibri"/>
          <w:i/>
          <w:sz w:val="24"/>
          <w:szCs w:val="24"/>
          <w:u w:color="0070C0"/>
          <w:rtl w:val="0"/>
        </w:rPr>
      </w:pPr>
    </w:p>
    <w:p w14:paraId="66081E61" w14:textId="77777777" w:rsidR="00CB1D51" w:rsidRPr="00CC76D3" w:rsidRDefault="00CB1D51">
      <w:pPr>
        <w:pStyle w:val="BodyA"/>
        <w:rPr>
          <w:rFonts w:eastAsia="Arial" w:cs="Calibri"/>
          <w:i/>
          <w:sz w:val="24"/>
          <w:szCs w:val="24"/>
          <w:u w:color="0070C0"/>
          <w:rtl w:val="0"/>
        </w:rPr>
      </w:pPr>
    </w:p>
    <w:p w14:paraId="11C4DC73" w14:textId="4E2AB758" w:rsidR="00857F68" w:rsidRPr="00CC76D3" w:rsidRDefault="00857F68">
      <w:pPr>
        <w:pStyle w:val="BodyA"/>
        <w:rPr>
          <w:rFonts w:eastAsia="Arial" w:cs="Calibri"/>
          <w:i/>
          <w:sz w:val="24"/>
          <w:szCs w:val="24"/>
          <w:u w:color="0070C0"/>
          <w:rtl w:val="0"/>
        </w:rPr>
      </w:pPr>
    </w:p>
    <w:p w14:paraId="78CC6871" w14:textId="035CCCD4" w:rsidR="00592AC4" w:rsidRPr="00CC76D3" w:rsidRDefault="000F6678">
      <w:pPr>
        <w:pStyle w:val="P68B1DB1-BodyA2"/>
        <w:rPr>
          <w:rFonts w:ascii="Calibri" w:eastAsia="Arial" w:hAnsi="Calibri" w:cs="Calibri"/>
          <w:i/>
          <w:szCs w:val="24"/>
        </w:rPr>
      </w:pPr>
      <w:r w:rsidRPr="00CC76D3">
        <w:rPr>
          <w:rFonts w:ascii="Calibri" w:hAnsi="Calibri" w:cs="Calibri"/>
          <w:i/>
          <w:szCs w:val="24"/>
        </w:rPr>
        <w:t xml:space="preserve">يعمل نهر </w:t>
      </w:r>
      <w:r w:rsidR="00DB5476" w:rsidRPr="00CC76D3">
        <w:rPr>
          <w:rFonts w:ascii="Calibri" w:hAnsi="Calibri" w:cs="Calibri"/>
          <w:i/>
          <w:szCs w:val="24"/>
        </w:rPr>
        <w:t>ولاستوك</w:t>
      </w:r>
      <w:r w:rsidRPr="00CC76D3">
        <w:rPr>
          <w:rFonts w:ascii="Calibri" w:hAnsi="Calibri" w:cs="Calibri"/>
          <w:i/>
          <w:szCs w:val="24"/>
        </w:rPr>
        <w:t xml:space="preserve"> كنظام شريان لكسب الرزق والبقاء على قيد </w:t>
      </w:r>
      <w:r w:rsidR="00441D35" w:rsidRPr="00CC76D3">
        <w:rPr>
          <w:rFonts w:ascii="Calibri" w:hAnsi="Calibri" w:cs="Calibri"/>
          <w:i/>
          <w:szCs w:val="24"/>
        </w:rPr>
        <w:t>الحياة وقد</w:t>
      </w:r>
      <w:r w:rsidRPr="00CC76D3">
        <w:rPr>
          <w:rFonts w:ascii="Calibri" w:hAnsi="Calibri" w:cs="Calibri"/>
          <w:i/>
          <w:szCs w:val="24"/>
        </w:rPr>
        <w:t xml:space="preserve"> </w:t>
      </w:r>
      <w:r w:rsidR="008E2864" w:rsidRPr="00CC76D3">
        <w:rPr>
          <w:rFonts w:ascii="Calibri" w:hAnsi="Calibri" w:cs="Calibri"/>
          <w:i/>
          <w:szCs w:val="24"/>
        </w:rPr>
        <w:t>احتضن</w:t>
      </w:r>
      <w:r w:rsidR="00DB5476" w:rsidRPr="00CC76D3">
        <w:rPr>
          <w:rFonts w:ascii="Calibri" w:hAnsi="Calibri" w:cs="Calibri"/>
          <w:i/>
          <w:szCs w:val="24"/>
        </w:rPr>
        <w:t xml:space="preserve"> هذا</w:t>
      </w:r>
      <w:r w:rsidR="008E2864" w:rsidRPr="00CC76D3">
        <w:rPr>
          <w:rFonts w:ascii="Calibri" w:hAnsi="Calibri" w:cs="Calibri"/>
          <w:i/>
          <w:szCs w:val="24"/>
        </w:rPr>
        <w:t xml:space="preserve"> النهر</w:t>
      </w:r>
      <w:r w:rsidRPr="00CC76D3">
        <w:rPr>
          <w:rFonts w:ascii="Calibri" w:hAnsi="Calibri" w:cs="Calibri"/>
          <w:i/>
          <w:szCs w:val="24"/>
        </w:rPr>
        <w:t xml:space="preserve"> مجتمعات </w:t>
      </w:r>
      <w:r w:rsidR="00DB5476" w:rsidRPr="00CC76D3">
        <w:rPr>
          <w:rFonts w:ascii="Calibri" w:hAnsi="Calibri" w:cs="Calibri"/>
          <w:i/>
          <w:szCs w:val="24"/>
        </w:rPr>
        <w:t>ولاستوكيك</w:t>
      </w:r>
      <w:r w:rsidRPr="00CC76D3">
        <w:rPr>
          <w:rFonts w:ascii="Calibri" w:hAnsi="Calibri" w:cs="Calibri"/>
          <w:i/>
          <w:szCs w:val="24"/>
        </w:rPr>
        <w:t xml:space="preserve"> مع سمك السلمون لأجيال</w:t>
      </w:r>
      <w:r w:rsidR="008E2864" w:rsidRPr="00CC76D3">
        <w:rPr>
          <w:rFonts w:ascii="Calibri" w:hAnsi="Calibri" w:cs="Calibri"/>
          <w:i/>
          <w:szCs w:val="24"/>
        </w:rPr>
        <w:t xml:space="preserve"> مضت</w:t>
      </w:r>
      <w:r w:rsidRPr="00CC76D3">
        <w:rPr>
          <w:rFonts w:ascii="Calibri" w:hAnsi="Calibri" w:cs="Calibri"/>
          <w:i/>
          <w:szCs w:val="24"/>
        </w:rPr>
        <w:t xml:space="preserve">. </w:t>
      </w:r>
      <w:r w:rsidR="00441D35" w:rsidRPr="00CC76D3">
        <w:rPr>
          <w:rFonts w:ascii="Calibri" w:hAnsi="Calibri" w:cs="Calibri"/>
          <w:i/>
          <w:szCs w:val="24"/>
        </w:rPr>
        <w:t xml:space="preserve">المياه في نهري </w:t>
      </w:r>
      <w:r w:rsidR="00DB5476" w:rsidRPr="00CC76D3">
        <w:rPr>
          <w:rFonts w:ascii="Calibri" w:hAnsi="Calibri" w:cs="Calibri"/>
          <w:i/>
          <w:szCs w:val="24"/>
        </w:rPr>
        <w:t xml:space="preserve">ولاستوك وتوبيك </w:t>
      </w:r>
      <w:r w:rsidR="00441D35" w:rsidRPr="00CC76D3">
        <w:rPr>
          <w:rFonts w:ascii="Calibri" w:hAnsi="Calibri" w:cs="Calibri"/>
          <w:i/>
          <w:szCs w:val="24"/>
        </w:rPr>
        <w:t>كان</w:t>
      </w:r>
      <w:r w:rsidR="00DB77A3" w:rsidRPr="00CC76D3">
        <w:rPr>
          <w:rFonts w:ascii="Calibri" w:hAnsi="Calibri" w:cs="Calibri"/>
          <w:i/>
          <w:szCs w:val="24"/>
        </w:rPr>
        <w:t>ت</w:t>
      </w:r>
      <w:r w:rsidR="00441D35" w:rsidRPr="00CC76D3">
        <w:rPr>
          <w:rFonts w:ascii="Calibri" w:hAnsi="Calibri" w:cs="Calibri"/>
          <w:i/>
          <w:szCs w:val="24"/>
        </w:rPr>
        <w:t xml:space="preserve"> </w:t>
      </w:r>
      <w:r w:rsidRPr="00CC76D3">
        <w:rPr>
          <w:rFonts w:ascii="Calibri" w:hAnsi="Calibri" w:cs="Calibri"/>
          <w:i/>
          <w:szCs w:val="24"/>
        </w:rPr>
        <w:t>ذات يوم صافية وو</w:t>
      </w:r>
      <w:r w:rsidR="008E2864" w:rsidRPr="00CC76D3">
        <w:rPr>
          <w:rFonts w:ascii="Calibri" w:hAnsi="Calibri" w:cs="Calibri"/>
          <w:i/>
          <w:szCs w:val="24"/>
        </w:rPr>
        <w:t>ا</w:t>
      </w:r>
      <w:r w:rsidRPr="00CC76D3">
        <w:rPr>
          <w:rFonts w:ascii="Calibri" w:hAnsi="Calibri" w:cs="Calibri"/>
          <w:i/>
          <w:szCs w:val="24"/>
        </w:rPr>
        <w:t xml:space="preserve">فرة بالأسماك. المياه اليوم عكرة، مسمومة، </w:t>
      </w:r>
      <w:r w:rsidR="008E2864" w:rsidRPr="00CC76D3">
        <w:rPr>
          <w:rFonts w:ascii="Calibri" w:hAnsi="Calibri" w:cs="Calibri"/>
          <w:i/>
          <w:szCs w:val="24"/>
        </w:rPr>
        <w:t>وفيها</w:t>
      </w:r>
      <w:r w:rsidRPr="00CC76D3">
        <w:rPr>
          <w:rFonts w:ascii="Calibri" w:hAnsi="Calibri" w:cs="Calibri"/>
          <w:i/>
          <w:szCs w:val="24"/>
        </w:rPr>
        <w:t xml:space="preserve"> أعداد قليلة من سمك السلمون الطازج. </w:t>
      </w:r>
      <w:r w:rsidR="008C426A" w:rsidRPr="00CC76D3">
        <w:rPr>
          <w:rFonts w:ascii="Calibri" w:hAnsi="Calibri" w:cs="Calibri"/>
          <w:i/>
          <w:szCs w:val="24"/>
        </w:rPr>
        <w:t>تناضل مجتمعات</w:t>
      </w:r>
      <w:r w:rsidRPr="00CC76D3">
        <w:rPr>
          <w:rFonts w:ascii="Calibri" w:hAnsi="Calibri" w:cs="Calibri"/>
          <w:i/>
          <w:szCs w:val="24"/>
        </w:rPr>
        <w:t xml:space="preserve"> </w:t>
      </w:r>
      <w:r w:rsidR="00DB5476" w:rsidRPr="00CC76D3">
        <w:rPr>
          <w:rFonts w:ascii="Calibri" w:hAnsi="Calibri" w:cs="Calibri"/>
          <w:i/>
          <w:szCs w:val="24"/>
        </w:rPr>
        <w:t>ولاستوكيك</w:t>
      </w:r>
      <w:r w:rsidRPr="00CC76D3">
        <w:rPr>
          <w:rFonts w:ascii="Calibri" w:hAnsi="Calibri" w:cs="Calibri"/>
          <w:i/>
          <w:szCs w:val="24"/>
        </w:rPr>
        <w:t xml:space="preserve"> باستمرار لحماية</w:t>
      </w:r>
      <w:r w:rsidR="008C426A" w:rsidRPr="00CC76D3">
        <w:rPr>
          <w:rFonts w:ascii="Calibri" w:hAnsi="Calibri" w:cs="Calibri"/>
          <w:i/>
          <w:szCs w:val="24"/>
        </w:rPr>
        <w:t xml:space="preserve"> نهر</w:t>
      </w:r>
      <w:r w:rsidRPr="00CC76D3">
        <w:rPr>
          <w:rFonts w:ascii="Calibri" w:hAnsi="Calibri" w:cs="Calibri"/>
          <w:i/>
          <w:szCs w:val="24"/>
        </w:rPr>
        <w:t xml:space="preserve"> </w:t>
      </w:r>
      <w:r w:rsidR="00DB5476" w:rsidRPr="00CC76D3">
        <w:rPr>
          <w:rFonts w:ascii="Calibri" w:hAnsi="Calibri" w:cs="Calibri"/>
          <w:i/>
          <w:szCs w:val="24"/>
        </w:rPr>
        <w:t>ولاستوك</w:t>
      </w:r>
      <w:r w:rsidRPr="00CC76D3">
        <w:rPr>
          <w:rFonts w:ascii="Calibri" w:hAnsi="Calibri" w:cs="Calibri"/>
          <w:i/>
          <w:szCs w:val="24"/>
        </w:rPr>
        <w:t xml:space="preserve">. حماية المياه هي </w:t>
      </w:r>
      <w:r w:rsidR="008C426A" w:rsidRPr="00CC76D3">
        <w:rPr>
          <w:rFonts w:ascii="Calibri" w:hAnsi="Calibri" w:cs="Calibri"/>
          <w:i/>
          <w:szCs w:val="24"/>
        </w:rPr>
        <w:t xml:space="preserve">علاقة </w:t>
      </w:r>
      <w:r w:rsidRPr="00CC76D3">
        <w:rPr>
          <w:rFonts w:ascii="Calibri" w:hAnsi="Calibri" w:cs="Calibri"/>
          <w:i/>
          <w:szCs w:val="24"/>
        </w:rPr>
        <w:t xml:space="preserve">حب </w:t>
      </w:r>
      <w:r w:rsidR="008C426A" w:rsidRPr="00CC76D3">
        <w:rPr>
          <w:rFonts w:ascii="Calibri" w:hAnsi="Calibri" w:cs="Calibri"/>
          <w:i/>
          <w:szCs w:val="24"/>
        </w:rPr>
        <w:t xml:space="preserve">تواصلية </w:t>
      </w:r>
      <w:r w:rsidRPr="00CC76D3">
        <w:rPr>
          <w:rFonts w:ascii="Calibri" w:hAnsi="Calibri" w:cs="Calibri"/>
          <w:i/>
          <w:szCs w:val="24"/>
        </w:rPr>
        <w:t xml:space="preserve">بين الأجيال </w:t>
      </w:r>
      <w:r w:rsidR="008C426A" w:rsidRPr="00CC76D3">
        <w:rPr>
          <w:rFonts w:ascii="Calibri" w:hAnsi="Calibri" w:cs="Calibri"/>
          <w:i/>
          <w:szCs w:val="24"/>
        </w:rPr>
        <w:t>ابعد من مجرد العلاقة بين البشر</w:t>
      </w:r>
      <w:r w:rsidRPr="00CC76D3">
        <w:rPr>
          <w:rFonts w:ascii="Calibri" w:hAnsi="Calibri" w:cs="Calibri"/>
          <w:i/>
          <w:szCs w:val="24"/>
        </w:rPr>
        <w:t>.</w:t>
      </w:r>
    </w:p>
    <w:p w14:paraId="54CFBEF8" w14:textId="77777777" w:rsidR="00592AC4" w:rsidRPr="00CC76D3" w:rsidRDefault="00592AC4">
      <w:pPr>
        <w:pStyle w:val="BodyA"/>
        <w:rPr>
          <w:rFonts w:eastAsia="Arial" w:cs="Calibri"/>
          <w:i/>
          <w:sz w:val="24"/>
          <w:szCs w:val="24"/>
        </w:rPr>
      </w:pPr>
    </w:p>
    <w:p w14:paraId="29D0F249" w14:textId="77777777" w:rsidR="00592AC4" w:rsidRPr="00CC76D3" w:rsidRDefault="000F6678">
      <w:pPr>
        <w:pStyle w:val="P68B1DB1-BodyA1"/>
        <w:rPr>
          <w:rFonts w:ascii="Calibri" w:eastAsia="Arial" w:hAnsi="Calibri" w:cs="Calibri"/>
          <w:szCs w:val="24"/>
        </w:rPr>
      </w:pPr>
      <w:r w:rsidRPr="00CC76D3">
        <w:rPr>
          <w:rFonts w:ascii="Calibri" w:hAnsi="Calibri" w:cs="Calibri"/>
          <w:szCs w:val="24"/>
        </w:rPr>
        <w:t>على الحائط الأيمن:</w:t>
      </w:r>
    </w:p>
    <w:p w14:paraId="4FEB9351" w14:textId="5CBBC188" w:rsidR="00592AC4" w:rsidRPr="00CC76D3" w:rsidRDefault="000F6678">
      <w:pPr>
        <w:pStyle w:val="P68B1DB1-BodyA1"/>
        <w:rPr>
          <w:rFonts w:ascii="Calibri" w:eastAsia="Arial" w:hAnsi="Calibri" w:cs="Calibri"/>
          <w:szCs w:val="24"/>
        </w:rPr>
      </w:pPr>
      <w:r w:rsidRPr="00CC76D3">
        <w:rPr>
          <w:rFonts w:ascii="Calibri" w:hAnsi="Calibri" w:cs="Calibri"/>
          <w:szCs w:val="24"/>
        </w:rPr>
        <w:t>عندما تغمض عينيك وتفكر في الماء، ما ال</w:t>
      </w:r>
      <w:r w:rsidR="008C426A" w:rsidRPr="00CC76D3">
        <w:rPr>
          <w:rFonts w:ascii="Calibri" w:hAnsi="Calibri" w:cs="Calibri"/>
          <w:szCs w:val="24"/>
        </w:rPr>
        <w:t>مجرى</w:t>
      </w:r>
      <w:r w:rsidRPr="00CC76D3">
        <w:rPr>
          <w:rFonts w:ascii="Calibri" w:hAnsi="Calibri" w:cs="Calibri"/>
          <w:szCs w:val="24"/>
        </w:rPr>
        <w:t xml:space="preserve"> المائي الذي تتخيله؟ ما الكائنات الحية الأخرى التي تتبادر إلى الذهن عندما تفكر في الماء؟</w:t>
      </w:r>
    </w:p>
    <w:p w14:paraId="1B7F5821" w14:textId="08F65D32" w:rsidR="00592AC4" w:rsidRPr="00CC76D3" w:rsidRDefault="000F6678">
      <w:pPr>
        <w:pStyle w:val="P68B1DB1-BodyA1"/>
        <w:rPr>
          <w:rFonts w:ascii="Calibri" w:eastAsia="Arial" w:hAnsi="Calibri" w:cs="Calibri"/>
          <w:szCs w:val="24"/>
        </w:rPr>
      </w:pPr>
      <w:r w:rsidRPr="00CC76D3">
        <w:rPr>
          <w:rFonts w:ascii="Calibri" w:hAnsi="Calibri" w:cs="Calibri"/>
          <w:szCs w:val="24"/>
        </w:rPr>
        <w:t>ما</w:t>
      </w:r>
      <w:r w:rsidR="008C426A" w:rsidRPr="00CC76D3">
        <w:rPr>
          <w:rFonts w:ascii="Calibri" w:hAnsi="Calibri" w:cs="Calibri"/>
          <w:szCs w:val="24"/>
        </w:rPr>
        <w:t xml:space="preserve"> هي</w:t>
      </w:r>
      <w:r w:rsidRPr="00CC76D3">
        <w:rPr>
          <w:rFonts w:ascii="Calibri" w:hAnsi="Calibri" w:cs="Calibri"/>
          <w:szCs w:val="24"/>
        </w:rPr>
        <w:t xml:space="preserve"> الممرات المائية القريبة منك؟ كيف ستحمي هذه المجاري المائية؟</w:t>
      </w:r>
    </w:p>
    <w:p w14:paraId="7F64AB52" w14:textId="77777777" w:rsidR="00592AC4" w:rsidRPr="00CC76D3" w:rsidRDefault="00592AC4">
      <w:pPr>
        <w:pStyle w:val="BodyA"/>
        <w:rPr>
          <w:rFonts w:eastAsia="Arial" w:cs="Calibri"/>
          <w:i/>
          <w:sz w:val="24"/>
          <w:szCs w:val="24"/>
          <w:u w:color="0070C0"/>
        </w:rPr>
      </w:pPr>
    </w:p>
    <w:p w14:paraId="540D77FA" w14:textId="5EC2F7CA" w:rsidR="00592AC4" w:rsidRPr="00CC76D3" w:rsidRDefault="008C426A">
      <w:pPr>
        <w:pStyle w:val="P68B1DB1-BodyA3"/>
        <w:rPr>
          <w:rFonts w:ascii="Calibri" w:eastAsia="Arial" w:hAnsi="Calibri" w:cs="Calibri"/>
          <w:szCs w:val="24"/>
        </w:rPr>
      </w:pPr>
      <w:r w:rsidRPr="00CC76D3">
        <w:rPr>
          <w:rFonts w:ascii="Calibri" w:hAnsi="Calibri" w:cs="Calibri"/>
          <w:szCs w:val="24"/>
        </w:rPr>
        <w:t xml:space="preserve">نبذة </w:t>
      </w:r>
      <w:r w:rsidR="000F6678" w:rsidRPr="00CC76D3">
        <w:rPr>
          <w:rFonts w:ascii="Calibri" w:hAnsi="Calibri" w:cs="Calibri"/>
          <w:szCs w:val="24"/>
        </w:rPr>
        <w:t>عن الفنان:</w:t>
      </w:r>
    </w:p>
    <w:p w14:paraId="23C09028" w14:textId="29FC753F" w:rsidR="00592AC4" w:rsidRPr="00CC76D3" w:rsidRDefault="000F6678">
      <w:pPr>
        <w:pStyle w:val="P68B1DB1-BodyA2"/>
        <w:rPr>
          <w:rFonts w:ascii="Calibri" w:eastAsia="Arial" w:hAnsi="Calibri" w:cs="Calibri"/>
          <w:i/>
          <w:szCs w:val="24"/>
        </w:rPr>
      </w:pPr>
      <w:r w:rsidRPr="00CC76D3">
        <w:rPr>
          <w:rFonts w:ascii="Calibri" w:hAnsi="Calibri" w:cs="Calibri"/>
          <w:i/>
          <w:szCs w:val="24"/>
        </w:rPr>
        <w:t>إيما ه</w:t>
      </w:r>
      <w:r w:rsidR="008C426A" w:rsidRPr="00CC76D3">
        <w:rPr>
          <w:rFonts w:ascii="Calibri" w:hAnsi="Calibri" w:cs="Calibri"/>
          <w:i/>
          <w:szCs w:val="24"/>
        </w:rPr>
        <w:t>اسنكال</w:t>
      </w:r>
      <w:r w:rsidRPr="00CC76D3">
        <w:rPr>
          <w:rFonts w:ascii="Calibri" w:hAnsi="Calibri" w:cs="Calibri"/>
          <w:i/>
          <w:szCs w:val="24"/>
        </w:rPr>
        <w:t xml:space="preserve"> بيرلي هي فنانة </w:t>
      </w:r>
      <w:r w:rsidR="008C426A" w:rsidRPr="00CC76D3">
        <w:rPr>
          <w:rFonts w:ascii="Calibri" w:hAnsi="Calibri" w:cs="Calibri"/>
          <w:i/>
          <w:szCs w:val="24"/>
        </w:rPr>
        <w:t>تشكيلية ومدرسة</w:t>
      </w:r>
      <w:r w:rsidRPr="00CC76D3">
        <w:rPr>
          <w:rFonts w:ascii="Calibri" w:hAnsi="Calibri" w:cs="Calibri"/>
          <w:i/>
          <w:szCs w:val="24"/>
        </w:rPr>
        <w:t xml:space="preserve"> فنية </w:t>
      </w:r>
      <w:r w:rsidR="008C426A" w:rsidRPr="00CC76D3">
        <w:rPr>
          <w:rFonts w:ascii="Calibri" w:hAnsi="Calibri" w:cs="Calibri"/>
          <w:i/>
          <w:szCs w:val="24"/>
        </w:rPr>
        <w:t xml:space="preserve">وامينة متحف </w:t>
      </w:r>
      <w:r w:rsidRPr="00CC76D3">
        <w:rPr>
          <w:rFonts w:ascii="Calibri" w:hAnsi="Calibri" w:cs="Calibri"/>
          <w:i/>
          <w:szCs w:val="24"/>
        </w:rPr>
        <w:t>ناشئة وكاتبة ومؤرخة فنية من نيكوتكوك (</w:t>
      </w:r>
      <w:r w:rsidR="00BC04F7" w:rsidRPr="00CC76D3">
        <w:rPr>
          <w:rFonts w:ascii="Calibri" w:hAnsi="Calibri" w:cs="Calibri"/>
          <w:i/>
          <w:szCs w:val="24"/>
        </w:rPr>
        <w:t xml:space="preserve">شعب نهر </w:t>
      </w:r>
      <w:r w:rsidRPr="00CC76D3">
        <w:rPr>
          <w:rFonts w:ascii="Calibri" w:hAnsi="Calibri" w:cs="Calibri"/>
          <w:i/>
          <w:szCs w:val="24"/>
        </w:rPr>
        <w:t xml:space="preserve">توبيك)، نيو برونزويك. </w:t>
      </w:r>
      <w:r w:rsidR="008537AE" w:rsidRPr="00CC76D3">
        <w:rPr>
          <w:rFonts w:ascii="Calibri" w:hAnsi="Calibri" w:cs="Calibri"/>
          <w:i/>
          <w:szCs w:val="24"/>
        </w:rPr>
        <w:t>تعالج</w:t>
      </w:r>
      <w:r w:rsidRPr="00CC76D3">
        <w:rPr>
          <w:rFonts w:ascii="Calibri" w:hAnsi="Calibri" w:cs="Calibri"/>
          <w:i/>
          <w:szCs w:val="24"/>
        </w:rPr>
        <w:t xml:space="preserve"> </w:t>
      </w:r>
      <w:r w:rsidR="008537AE" w:rsidRPr="00CC76D3">
        <w:rPr>
          <w:rFonts w:ascii="Calibri" w:hAnsi="Calibri" w:cs="Calibri"/>
          <w:i/>
          <w:szCs w:val="24"/>
        </w:rPr>
        <w:t>هاسنكال</w:t>
      </w:r>
      <w:r w:rsidRPr="00CC76D3">
        <w:rPr>
          <w:rFonts w:ascii="Calibri" w:hAnsi="Calibri" w:cs="Calibri"/>
          <w:i/>
          <w:szCs w:val="24"/>
        </w:rPr>
        <w:t xml:space="preserve"> بيرلي هذا العمل </w:t>
      </w:r>
      <w:r w:rsidR="008537AE" w:rsidRPr="00CC76D3">
        <w:rPr>
          <w:rFonts w:ascii="Calibri" w:hAnsi="Calibri" w:cs="Calibri"/>
          <w:i/>
          <w:szCs w:val="24"/>
        </w:rPr>
        <w:t xml:space="preserve">خلال </w:t>
      </w:r>
      <w:r w:rsidRPr="00CC76D3">
        <w:rPr>
          <w:rFonts w:ascii="Calibri" w:hAnsi="Calibri" w:cs="Calibri"/>
          <w:i/>
          <w:szCs w:val="24"/>
        </w:rPr>
        <w:t xml:space="preserve">علاقة فردية بالمياه متجذرة في الهوية الجماعية </w:t>
      </w:r>
      <w:r w:rsidR="00BC04F7" w:rsidRPr="00CC76D3">
        <w:rPr>
          <w:rFonts w:ascii="Calibri" w:hAnsi="Calibri" w:cs="Calibri"/>
          <w:i/>
          <w:szCs w:val="24"/>
        </w:rPr>
        <w:t>لشعب</w:t>
      </w:r>
      <w:r w:rsidRPr="00CC76D3">
        <w:rPr>
          <w:rFonts w:ascii="Calibri" w:hAnsi="Calibri" w:cs="Calibri"/>
          <w:i/>
          <w:szCs w:val="24"/>
        </w:rPr>
        <w:t xml:space="preserve"> </w:t>
      </w:r>
      <w:r w:rsidR="00BC04F7" w:rsidRPr="00CC76D3">
        <w:rPr>
          <w:rFonts w:ascii="Calibri" w:hAnsi="Calibri" w:cs="Calibri"/>
          <w:i/>
          <w:szCs w:val="24"/>
        </w:rPr>
        <w:t>ولاستوكيك</w:t>
      </w:r>
      <w:r w:rsidRPr="00CC76D3">
        <w:rPr>
          <w:rFonts w:ascii="Calibri" w:hAnsi="Calibri" w:cs="Calibri"/>
          <w:i/>
          <w:szCs w:val="24"/>
        </w:rPr>
        <w:t xml:space="preserve"> المستوحاة من الأنطولوجيات النسوية </w:t>
      </w:r>
      <w:r w:rsidR="00BC04F7" w:rsidRPr="00CC76D3">
        <w:rPr>
          <w:rFonts w:ascii="Calibri" w:hAnsi="Calibri" w:cs="Calibri"/>
          <w:i/>
          <w:szCs w:val="24"/>
        </w:rPr>
        <w:t>للسكان الاصليين</w:t>
      </w:r>
      <w:r w:rsidRPr="00CC76D3">
        <w:rPr>
          <w:rFonts w:ascii="Calibri" w:hAnsi="Calibri" w:cs="Calibri"/>
          <w:i/>
          <w:szCs w:val="24"/>
        </w:rPr>
        <w:t xml:space="preserve"> للمياه.</w:t>
      </w:r>
    </w:p>
    <w:p w14:paraId="67B5CB01" w14:textId="77777777" w:rsidR="00592AC4" w:rsidRPr="00CC76D3" w:rsidRDefault="00592AC4">
      <w:pPr>
        <w:pStyle w:val="BodyA"/>
        <w:rPr>
          <w:rFonts w:eastAsia="Arial" w:cs="Calibri"/>
          <w:i/>
          <w:sz w:val="24"/>
          <w:szCs w:val="24"/>
          <w:u w:val="single" w:color="004377"/>
        </w:rPr>
      </w:pPr>
    </w:p>
    <w:p w14:paraId="4439CA11" w14:textId="77777777" w:rsidR="00592AC4" w:rsidRPr="00CC76D3" w:rsidRDefault="000F6678">
      <w:pPr>
        <w:pStyle w:val="P68B1DB1-BodyA1"/>
        <w:rPr>
          <w:rFonts w:ascii="Calibri" w:eastAsia="Arial" w:hAnsi="Calibri" w:cs="Calibri"/>
          <w:szCs w:val="24"/>
        </w:rPr>
      </w:pPr>
      <w:r w:rsidRPr="00CC76D3">
        <w:rPr>
          <w:rFonts w:ascii="Calibri" w:hAnsi="Calibri" w:cs="Calibri"/>
          <w:szCs w:val="24"/>
        </w:rPr>
        <w:t>انظر إلى الخطوط في العمل الفني. ماذا لاحظت؟</w:t>
      </w:r>
    </w:p>
    <w:p w14:paraId="7809CCCF" w14:textId="7BFB35F4" w:rsidR="00592AC4" w:rsidRPr="00CC76D3" w:rsidRDefault="000F6678">
      <w:pPr>
        <w:pStyle w:val="P68B1DB1-BodyA2"/>
        <w:rPr>
          <w:rFonts w:ascii="Calibri" w:eastAsia="Arial" w:hAnsi="Calibri" w:cs="Calibri"/>
          <w:i/>
          <w:szCs w:val="24"/>
        </w:rPr>
      </w:pPr>
      <w:r w:rsidRPr="00CC76D3">
        <w:rPr>
          <w:rFonts w:ascii="Calibri" w:hAnsi="Calibri" w:cs="Calibri"/>
          <w:i/>
          <w:szCs w:val="24"/>
        </w:rPr>
        <w:t>غالبًا ما تستخدم</w:t>
      </w:r>
      <w:r w:rsidR="008537AE" w:rsidRPr="00CC76D3">
        <w:rPr>
          <w:rFonts w:ascii="Calibri" w:hAnsi="Calibri" w:cs="Calibri"/>
          <w:i/>
          <w:szCs w:val="24"/>
        </w:rPr>
        <w:t xml:space="preserve"> لوحة هاسنكال بيرلي</w:t>
      </w:r>
      <w:r w:rsidRPr="00CC76D3">
        <w:rPr>
          <w:rFonts w:ascii="Calibri" w:hAnsi="Calibri" w:cs="Calibri"/>
          <w:i/>
          <w:szCs w:val="24"/>
        </w:rPr>
        <w:t xml:space="preserve"> وأعمال الخرز الخاصة بـ</w:t>
      </w:r>
      <w:r w:rsidR="008537AE" w:rsidRPr="00CC76D3">
        <w:rPr>
          <w:rFonts w:ascii="Calibri" w:hAnsi="Calibri" w:cs="Calibri"/>
          <w:i/>
          <w:szCs w:val="24"/>
        </w:rPr>
        <w:t xml:space="preserve">ها </w:t>
      </w:r>
      <w:r w:rsidRPr="00CC76D3">
        <w:rPr>
          <w:rFonts w:ascii="Calibri" w:hAnsi="Calibri" w:cs="Calibri"/>
          <w:i/>
          <w:szCs w:val="24"/>
        </w:rPr>
        <w:t>أيقون</w:t>
      </w:r>
      <w:r w:rsidR="008537AE" w:rsidRPr="00CC76D3">
        <w:rPr>
          <w:rFonts w:ascii="Calibri" w:hAnsi="Calibri" w:cs="Calibri"/>
          <w:i/>
          <w:szCs w:val="24"/>
        </w:rPr>
        <w:t>ات</w:t>
      </w:r>
      <w:r w:rsidRPr="00CC76D3">
        <w:rPr>
          <w:rFonts w:ascii="Calibri" w:hAnsi="Calibri" w:cs="Calibri"/>
          <w:i/>
          <w:szCs w:val="24"/>
        </w:rPr>
        <w:t xml:space="preserve"> </w:t>
      </w:r>
      <w:r w:rsidR="00BC04F7" w:rsidRPr="00CC76D3">
        <w:rPr>
          <w:rFonts w:ascii="Calibri" w:hAnsi="Calibri" w:cs="Calibri"/>
          <w:i/>
          <w:szCs w:val="24"/>
        </w:rPr>
        <w:t>واباناكي</w:t>
      </w:r>
      <w:r w:rsidRPr="00CC76D3">
        <w:rPr>
          <w:rFonts w:ascii="Calibri" w:hAnsi="Calibri" w:cs="Calibri"/>
          <w:i/>
          <w:szCs w:val="24"/>
        </w:rPr>
        <w:t xml:space="preserve"> ذات المنحنيات المزدوجة الموجودة على المنسوجات المزينة بالخرز والشعارات الاحتفالية. </w:t>
      </w:r>
      <w:r w:rsidR="008537AE" w:rsidRPr="00CC76D3">
        <w:rPr>
          <w:rFonts w:ascii="Calibri" w:hAnsi="Calibri" w:cs="Calibri"/>
          <w:i/>
          <w:szCs w:val="24"/>
        </w:rPr>
        <w:t>وترمز</w:t>
      </w:r>
      <w:r w:rsidRPr="00CC76D3">
        <w:rPr>
          <w:rFonts w:ascii="Calibri" w:hAnsi="Calibri" w:cs="Calibri"/>
          <w:i/>
          <w:szCs w:val="24"/>
        </w:rPr>
        <w:t xml:space="preserve"> تصميمات المنحنى المزدوج </w:t>
      </w:r>
      <w:r w:rsidR="008537AE" w:rsidRPr="00CC76D3">
        <w:rPr>
          <w:rFonts w:ascii="Calibri" w:hAnsi="Calibri" w:cs="Calibri"/>
          <w:i/>
          <w:szCs w:val="24"/>
        </w:rPr>
        <w:t xml:space="preserve">الى </w:t>
      </w:r>
      <w:r w:rsidRPr="00CC76D3">
        <w:rPr>
          <w:rFonts w:ascii="Calibri" w:hAnsi="Calibri" w:cs="Calibri"/>
          <w:i/>
          <w:szCs w:val="24"/>
        </w:rPr>
        <w:t>العلاقات-سواء مع الذات أو مع شريك. عندما تنعكس الصور وتتجمع معًا، فإنها تتحدث عن الأسرة والمجتمع. تم تزيين معظم المنحنيات المزدوجة برموز الحياة النباتية، والتي تشير إلى العيش في توازن مع العالم الطبيعي. أين ترى التوازن؟ أين قد ترى المجتمع؟ من هو جزء من مجتمعك؟</w:t>
      </w:r>
    </w:p>
    <w:p w14:paraId="2B030ADA" w14:textId="2A61DE20" w:rsidR="00592AC4" w:rsidRPr="00CC76D3" w:rsidRDefault="000F6678">
      <w:pPr>
        <w:pStyle w:val="P68B1DB1-BodyA1"/>
        <w:rPr>
          <w:rFonts w:ascii="Calibri" w:eastAsia="Arial" w:hAnsi="Calibri" w:cs="Calibri"/>
          <w:szCs w:val="24"/>
        </w:rPr>
      </w:pPr>
      <w:r w:rsidRPr="00CC76D3">
        <w:rPr>
          <w:rFonts w:ascii="Calibri" w:hAnsi="Calibri" w:cs="Calibri"/>
          <w:szCs w:val="24"/>
        </w:rPr>
        <w:t>كيف تتصل الأنهار في هذه اللوحة الجدارية ببورتلاند بولاية م</w:t>
      </w:r>
      <w:r w:rsidR="00BC04F7" w:rsidRPr="00CC76D3">
        <w:rPr>
          <w:rFonts w:ascii="Calibri" w:hAnsi="Calibri" w:cs="Calibri"/>
          <w:szCs w:val="24"/>
        </w:rPr>
        <w:t>ا</w:t>
      </w:r>
      <w:r w:rsidRPr="00CC76D3">
        <w:rPr>
          <w:rFonts w:ascii="Calibri" w:hAnsi="Calibri" w:cs="Calibri"/>
          <w:szCs w:val="24"/>
        </w:rPr>
        <w:t>ين؟</w:t>
      </w:r>
    </w:p>
    <w:p w14:paraId="2EC4052B" w14:textId="77777777" w:rsidR="00592AC4" w:rsidRPr="00CC76D3" w:rsidRDefault="00592AC4">
      <w:pPr>
        <w:pStyle w:val="BodyA"/>
        <w:rPr>
          <w:rFonts w:eastAsia="Arial" w:cs="Calibri"/>
          <w:i/>
          <w:sz w:val="24"/>
          <w:szCs w:val="24"/>
        </w:rPr>
      </w:pPr>
    </w:p>
    <w:p w14:paraId="31071066" w14:textId="311E996C" w:rsidR="00592AC4" w:rsidRPr="00CC76D3" w:rsidRDefault="008537AE">
      <w:pPr>
        <w:pStyle w:val="P68B1DB1-BodyA4"/>
        <w:rPr>
          <w:rFonts w:ascii="Calibri" w:eastAsia="Arial" w:hAnsi="Calibri" w:cs="Calibri"/>
          <w:b w:val="0"/>
          <w:bCs/>
          <w:i/>
          <w:szCs w:val="24"/>
        </w:rPr>
      </w:pPr>
      <w:r w:rsidRPr="00CC76D3">
        <w:rPr>
          <w:rFonts w:ascii="Calibri" w:hAnsi="Calibri" w:cs="Calibri"/>
          <w:b w:val="0"/>
          <w:bCs/>
          <w:i/>
          <w:szCs w:val="24"/>
        </w:rPr>
        <w:t>مفتاح نطق المفردات:</w:t>
      </w:r>
    </w:p>
    <w:p w14:paraId="770CE15C" w14:textId="6E4067F3" w:rsidR="00592AC4" w:rsidRPr="00CC76D3" w:rsidRDefault="000F6678">
      <w:pPr>
        <w:pStyle w:val="P68B1DB1-BodyA2"/>
        <w:rPr>
          <w:rFonts w:ascii="Calibri" w:eastAsia="Arial" w:hAnsi="Calibri" w:cs="Calibri"/>
          <w:i/>
          <w:szCs w:val="24"/>
          <w:u w:val="single" w:color="004377"/>
        </w:rPr>
      </w:pPr>
      <w:r w:rsidRPr="00CC76D3">
        <w:rPr>
          <w:rFonts w:ascii="Calibri" w:hAnsi="Calibri" w:cs="Calibri"/>
          <w:iCs/>
          <w:szCs w:val="24"/>
          <w:u w:color="212121"/>
          <w:rtl w:val="0"/>
        </w:rPr>
        <w:t>Neqotkuk</w:t>
      </w:r>
      <w:r w:rsidRPr="00CC76D3">
        <w:rPr>
          <w:rFonts w:ascii="Calibri" w:hAnsi="Calibri" w:cs="Calibri"/>
          <w:i/>
          <w:szCs w:val="24"/>
          <w:u w:color="212121"/>
        </w:rPr>
        <w:t xml:space="preserve"> ("</w:t>
      </w:r>
      <w:r w:rsidR="00BC04F7" w:rsidRPr="00CC76D3">
        <w:rPr>
          <w:rFonts w:ascii="Calibri" w:hAnsi="Calibri" w:cs="Calibri"/>
          <w:i/>
          <w:szCs w:val="24"/>
          <w:u w:color="212121"/>
        </w:rPr>
        <w:t>نيكوتكوك</w:t>
      </w:r>
      <w:r w:rsidR="00037F55" w:rsidRPr="00CC76D3">
        <w:rPr>
          <w:rFonts w:ascii="Calibri" w:hAnsi="Calibri" w:cs="Calibri" w:hint="cs"/>
          <w:i/>
          <w:szCs w:val="24"/>
          <w:u w:color="212121"/>
        </w:rPr>
        <w:t>")</w:t>
      </w:r>
      <w:r w:rsidR="00037F55" w:rsidRPr="00CC76D3">
        <w:rPr>
          <w:rFonts w:ascii="Calibri" w:hAnsi="Calibri" w:cs="Calibri"/>
          <w:iCs/>
          <w:szCs w:val="24"/>
          <w:u w:color="212121"/>
          <w:rtl w:val="0"/>
        </w:rPr>
        <w:t xml:space="preserve"> Wabanaki</w:t>
      </w:r>
      <w:r w:rsidR="00EA3B58" w:rsidRPr="00CC76D3">
        <w:rPr>
          <w:rFonts w:ascii="Calibri" w:hAnsi="Calibri" w:cs="Calibri"/>
          <w:i/>
          <w:szCs w:val="24"/>
          <w:u w:color="212121"/>
          <w:rtl w:val="0"/>
        </w:rPr>
        <w:t xml:space="preserve"> </w:t>
      </w:r>
      <w:r w:rsidR="00BC04F7" w:rsidRPr="00CC76D3">
        <w:rPr>
          <w:rFonts w:ascii="Calibri" w:hAnsi="Calibri" w:cs="Calibri"/>
          <w:i/>
          <w:szCs w:val="24"/>
          <w:u w:color="212121"/>
        </w:rPr>
        <w:t>("</w:t>
      </w:r>
      <w:r w:rsidRPr="00CC76D3">
        <w:rPr>
          <w:rFonts w:ascii="Calibri" w:hAnsi="Calibri" w:cs="Calibri"/>
          <w:i/>
          <w:szCs w:val="24"/>
          <w:u w:color="212121"/>
        </w:rPr>
        <w:t>واباناكي</w:t>
      </w:r>
      <w:r w:rsidR="00BC04F7" w:rsidRPr="00CC76D3">
        <w:rPr>
          <w:rFonts w:ascii="Calibri" w:hAnsi="Calibri" w:cs="Calibri"/>
          <w:i/>
          <w:szCs w:val="24"/>
          <w:u w:color="212121"/>
        </w:rPr>
        <w:t>")</w:t>
      </w:r>
      <w:r w:rsidRPr="00CC76D3">
        <w:rPr>
          <w:rFonts w:ascii="Calibri" w:hAnsi="Calibri" w:cs="Calibri"/>
          <w:i/>
          <w:szCs w:val="24"/>
          <w:u w:color="212121"/>
        </w:rPr>
        <w:t xml:space="preserve"> </w:t>
      </w:r>
      <w:r w:rsidRPr="00CC76D3">
        <w:rPr>
          <w:rFonts w:ascii="Calibri" w:hAnsi="Calibri" w:cs="Calibri"/>
          <w:iCs/>
          <w:szCs w:val="24"/>
          <w:u w:color="212121"/>
          <w:rtl w:val="0"/>
        </w:rPr>
        <w:t>Wolastoqew</w:t>
      </w:r>
      <w:r w:rsidRPr="00CC76D3">
        <w:rPr>
          <w:rFonts w:ascii="Calibri" w:hAnsi="Calibri" w:cs="Calibri"/>
          <w:iCs/>
          <w:szCs w:val="24"/>
          <w:u w:color="212121"/>
        </w:rPr>
        <w:t xml:space="preserve"> </w:t>
      </w:r>
      <w:r w:rsidRPr="00CC76D3">
        <w:rPr>
          <w:rFonts w:ascii="Calibri" w:hAnsi="Calibri" w:cs="Calibri"/>
          <w:i/>
          <w:szCs w:val="24"/>
          <w:u w:color="212121"/>
        </w:rPr>
        <w:t>("</w:t>
      </w:r>
      <w:r w:rsidR="00441D35" w:rsidRPr="00CC76D3">
        <w:rPr>
          <w:rFonts w:ascii="Calibri" w:hAnsi="Calibri" w:cs="Calibri"/>
          <w:i/>
          <w:szCs w:val="24"/>
          <w:u w:color="212121"/>
        </w:rPr>
        <w:t>ولاستوكيو</w:t>
      </w:r>
      <w:r w:rsidRPr="00CC76D3">
        <w:rPr>
          <w:rFonts w:ascii="Calibri" w:hAnsi="Calibri" w:cs="Calibri"/>
          <w:i/>
          <w:szCs w:val="24"/>
          <w:u w:color="212121"/>
        </w:rPr>
        <w:t>")</w:t>
      </w:r>
      <w:r w:rsidRPr="00505782">
        <w:rPr>
          <w:rFonts w:ascii="Calibri" w:hAnsi="Calibri" w:cs="Calibri"/>
          <w:iCs/>
          <w:szCs w:val="24"/>
          <w:u w:color="0E101A"/>
        </w:rPr>
        <w:t xml:space="preserve"> </w:t>
      </w:r>
      <w:r w:rsidRPr="00505782">
        <w:rPr>
          <w:rFonts w:ascii="Calibri" w:hAnsi="Calibri" w:cs="Calibri"/>
          <w:iCs/>
          <w:szCs w:val="24"/>
          <w:u w:color="0E101A"/>
          <w:rtl w:val="0"/>
        </w:rPr>
        <w:t>Wolastoqiyik</w:t>
      </w:r>
      <w:r w:rsidRPr="00CC76D3">
        <w:rPr>
          <w:rFonts w:ascii="Calibri" w:hAnsi="Calibri" w:cs="Calibri"/>
          <w:i/>
          <w:szCs w:val="24"/>
          <w:u w:color="0E101A"/>
        </w:rPr>
        <w:t xml:space="preserve"> (</w:t>
      </w:r>
      <w:r w:rsidR="00EA3B58" w:rsidRPr="00CC76D3">
        <w:rPr>
          <w:rFonts w:ascii="Calibri" w:hAnsi="Calibri" w:cs="Calibri"/>
          <w:i/>
          <w:szCs w:val="24"/>
          <w:u w:color="212121"/>
        </w:rPr>
        <w:t>"</w:t>
      </w:r>
      <w:r w:rsidR="00441D35" w:rsidRPr="00CC76D3">
        <w:rPr>
          <w:rFonts w:ascii="Calibri" w:hAnsi="Calibri" w:cs="Calibri"/>
          <w:i/>
          <w:szCs w:val="24"/>
          <w:u w:color="0E101A"/>
        </w:rPr>
        <w:t>ولاستوكيك</w:t>
      </w:r>
      <w:r w:rsidR="00EA3B58" w:rsidRPr="00CC76D3">
        <w:rPr>
          <w:rFonts w:ascii="Calibri" w:hAnsi="Calibri" w:cs="Calibri"/>
          <w:i/>
          <w:szCs w:val="24"/>
          <w:u w:color="212121"/>
        </w:rPr>
        <w:t>"</w:t>
      </w:r>
      <w:r w:rsidRPr="00CC76D3">
        <w:rPr>
          <w:rFonts w:ascii="Calibri" w:hAnsi="Calibri" w:cs="Calibri"/>
          <w:i/>
          <w:szCs w:val="24"/>
          <w:u w:color="0E101A"/>
        </w:rPr>
        <w:t>)</w:t>
      </w:r>
      <w:r w:rsidR="00CB1D51" w:rsidRPr="00CC76D3">
        <w:rPr>
          <w:rFonts w:ascii="Calibri" w:hAnsi="Calibri" w:cs="Calibri"/>
          <w:i/>
          <w:szCs w:val="24"/>
          <w:u w:color="0E101A"/>
          <w:rtl w:val="0"/>
        </w:rPr>
        <w:t>.</w:t>
      </w:r>
    </w:p>
    <w:bookmarkEnd w:id="1"/>
    <w:p w14:paraId="442E6B20" w14:textId="6BC0F39F" w:rsidR="00592AC4" w:rsidRPr="00CC76D3" w:rsidRDefault="00592AC4">
      <w:pPr>
        <w:pStyle w:val="BodyA"/>
        <w:rPr>
          <w:rFonts w:eastAsia="Arial" w:cs="Calibri"/>
          <w:i/>
          <w:sz w:val="24"/>
          <w:szCs w:val="24"/>
        </w:rPr>
      </w:pPr>
    </w:p>
    <w:p w14:paraId="644F1A7A" w14:textId="1C86D1A2" w:rsidR="00892B8C" w:rsidRPr="00CC76D3" w:rsidRDefault="00892B8C">
      <w:pPr>
        <w:pStyle w:val="BodyA"/>
        <w:rPr>
          <w:rFonts w:eastAsia="Arial" w:cs="Calibri"/>
          <w:i/>
          <w:sz w:val="24"/>
          <w:szCs w:val="24"/>
        </w:rPr>
      </w:pPr>
    </w:p>
    <w:p w14:paraId="7B24F483" w14:textId="77777777" w:rsidR="00892B8C" w:rsidRPr="00CC76D3" w:rsidRDefault="00892B8C">
      <w:pPr>
        <w:pStyle w:val="BodyA"/>
        <w:rPr>
          <w:rFonts w:eastAsia="Arial" w:cs="Calibri"/>
          <w:i/>
          <w:sz w:val="24"/>
          <w:szCs w:val="24"/>
          <w:rtl w:val="0"/>
        </w:rPr>
      </w:pPr>
    </w:p>
    <w:p w14:paraId="0C43F4D5" w14:textId="526CF5DA" w:rsidR="00857F68" w:rsidRPr="00CC76D3" w:rsidRDefault="00857F68">
      <w:pPr>
        <w:pStyle w:val="BodyA"/>
        <w:rPr>
          <w:rFonts w:eastAsia="Arial" w:cs="Calibri"/>
          <w:i/>
          <w:sz w:val="24"/>
          <w:szCs w:val="24"/>
          <w:rtl w:val="0"/>
        </w:rPr>
      </w:pPr>
    </w:p>
    <w:p w14:paraId="43D08942" w14:textId="0870CB82" w:rsidR="00592AC4" w:rsidRPr="00CC76D3" w:rsidRDefault="000F6678" w:rsidP="00B25547">
      <w:pPr>
        <w:pStyle w:val="P68B1DB1-BodyA2"/>
        <w:rPr>
          <w:rFonts w:ascii="Calibri" w:eastAsia="Arial" w:hAnsi="Calibri" w:cs="Calibri"/>
          <w:i/>
          <w:szCs w:val="24"/>
        </w:rPr>
      </w:pPr>
      <w:r w:rsidRPr="00CC76D3">
        <w:rPr>
          <w:rFonts w:ascii="Calibri" w:hAnsi="Calibri" w:cs="Calibri"/>
          <w:i/>
          <w:szCs w:val="24"/>
        </w:rPr>
        <w:lastRenderedPageBreak/>
        <w:t xml:space="preserve">"إن فهم واحترام الماء ككيان حي وكائن </w:t>
      </w:r>
      <w:r w:rsidR="008537AE" w:rsidRPr="00CC76D3">
        <w:rPr>
          <w:rFonts w:ascii="Calibri" w:hAnsi="Calibri" w:cs="Calibri"/>
          <w:i/>
          <w:szCs w:val="24"/>
        </w:rPr>
        <w:t>متوارث</w:t>
      </w:r>
      <w:r w:rsidRPr="00CC76D3">
        <w:rPr>
          <w:rFonts w:ascii="Calibri" w:hAnsi="Calibri" w:cs="Calibri"/>
          <w:i/>
          <w:szCs w:val="24"/>
        </w:rPr>
        <w:t xml:space="preserve">، يعلمنا الترابط وعن علاقتنا </w:t>
      </w:r>
      <w:r w:rsidR="00921BDB" w:rsidRPr="00CC76D3">
        <w:rPr>
          <w:rFonts w:ascii="Calibri" w:hAnsi="Calibri" w:cs="Calibri"/>
          <w:i/>
          <w:szCs w:val="24"/>
        </w:rPr>
        <w:t>المقدسة</w:t>
      </w:r>
      <w:r w:rsidRPr="00CC76D3">
        <w:rPr>
          <w:rFonts w:ascii="Calibri" w:hAnsi="Calibri" w:cs="Calibri"/>
          <w:i/>
          <w:szCs w:val="24"/>
        </w:rPr>
        <w:t xml:space="preserve"> مع الروح الأنثوية، التي ترمز إلى أمنا. بصفتنا أطفالًا لم يولدوا بعد في </w:t>
      </w:r>
      <w:r w:rsidR="00B25547" w:rsidRPr="00CC76D3">
        <w:rPr>
          <w:rFonts w:ascii="Calibri" w:hAnsi="Calibri" w:cs="Calibri"/>
          <w:i/>
          <w:szCs w:val="24"/>
        </w:rPr>
        <w:t xml:space="preserve">رحم </w:t>
      </w:r>
      <w:r w:rsidRPr="00CC76D3">
        <w:rPr>
          <w:rFonts w:ascii="Calibri" w:hAnsi="Calibri" w:cs="Calibri"/>
          <w:i/>
          <w:szCs w:val="24"/>
        </w:rPr>
        <w:t xml:space="preserve">أمهاتنا، فإننا نعيش داخل الماء، وبالتالي، فإن </w:t>
      </w:r>
      <w:r w:rsidR="00921BDB" w:rsidRPr="00CC76D3">
        <w:rPr>
          <w:rFonts w:ascii="Calibri" w:hAnsi="Calibri" w:cs="Calibri"/>
          <w:i/>
          <w:szCs w:val="24"/>
        </w:rPr>
        <w:t>منظورنا</w:t>
      </w:r>
      <w:r w:rsidRPr="00CC76D3">
        <w:rPr>
          <w:rFonts w:ascii="Calibri" w:hAnsi="Calibri" w:cs="Calibri"/>
          <w:i/>
          <w:szCs w:val="24"/>
        </w:rPr>
        <w:t xml:space="preserve"> تجاه الماء يبدأ في بداية حياتنا. يجب أن </w:t>
      </w:r>
      <w:r w:rsidR="00921BDB" w:rsidRPr="00CC76D3">
        <w:rPr>
          <w:rFonts w:ascii="Calibri" w:hAnsi="Calibri" w:cs="Calibri"/>
          <w:i/>
          <w:szCs w:val="24"/>
        </w:rPr>
        <w:t xml:space="preserve">تحترم تصرفاتنا </w:t>
      </w:r>
      <w:r w:rsidR="00DB77A3" w:rsidRPr="00CC76D3">
        <w:rPr>
          <w:rFonts w:ascii="Calibri" w:hAnsi="Calibri" w:cs="Calibri"/>
          <w:i/>
          <w:szCs w:val="24"/>
        </w:rPr>
        <w:t xml:space="preserve">تجاه </w:t>
      </w:r>
      <w:r w:rsidR="00921BDB" w:rsidRPr="00CC76D3">
        <w:rPr>
          <w:rFonts w:ascii="Calibri" w:hAnsi="Calibri" w:cs="Calibri"/>
          <w:i/>
          <w:szCs w:val="24"/>
        </w:rPr>
        <w:t>الماء</w:t>
      </w:r>
      <w:r w:rsidRPr="00CC76D3">
        <w:rPr>
          <w:rFonts w:ascii="Calibri" w:hAnsi="Calibri" w:cs="Calibri"/>
          <w:i/>
          <w:szCs w:val="24"/>
        </w:rPr>
        <w:t xml:space="preserve"> وفي إطار التزامنا</w:t>
      </w:r>
      <w:r w:rsidR="00921BDB" w:rsidRPr="00CC76D3">
        <w:rPr>
          <w:rFonts w:ascii="Calibri" w:hAnsi="Calibri" w:cs="Calibri"/>
          <w:i/>
          <w:szCs w:val="24"/>
        </w:rPr>
        <w:t xml:space="preserve"> به</w:t>
      </w:r>
      <w:r w:rsidRPr="00CC76D3">
        <w:rPr>
          <w:rFonts w:ascii="Calibri" w:hAnsi="Calibri" w:cs="Calibri"/>
          <w:i/>
          <w:szCs w:val="24"/>
        </w:rPr>
        <w:t xml:space="preserve">"- إيما </w:t>
      </w:r>
      <w:r w:rsidR="00921BDB" w:rsidRPr="00CC76D3">
        <w:rPr>
          <w:rFonts w:ascii="Calibri" w:hAnsi="Calibri" w:cs="Calibri"/>
          <w:i/>
          <w:szCs w:val="24"/>
        </w:rPr>
        <w:t>هاسنكال</w:t>
      </w:r>
      <w:r w:rsidRPr="00CC76D3">
        <w:rPr>
          <w:rFonts w:ascii="Calibri" w:hAnsi="Calibri" w:cs="Calibri"/>
          <w:i/>
          <w:szCs w:val="24"/>
        </w:rPr>
        <w:t xml:space="preserve"> بيرلي، مبتكر </w:t>
      </w:r>
      <w:r w:rsidR="00DB77A3" w:rsidRPr="00CC76D3">
        <w:rPr>
          <w:rFonts w:ascii="Calibri" w:hAnsi="Calibri" w:cs="Calibri"/>
          <w:i/>
          <w:szCs w:val="24"/>
        </w:rPr>
        <w:t>جدارية</w:t>
      </w:r>
      <w:r w:rsidR="00214686" w:rsidRPr="00CC76D3">
        <w:rPr>
          <w:rFonts w:ascii="Calibri" w:hAnsi="Calibri" w:cs="Calibri"/>
          <w:i/>
          <w:szCs w:val="24"/>
        </w:rPr>
        <w:t xml:space="preserve"> سكيتبك</w:t>
      </w:r>
      <w:r w:rsidR="00DB77A3" w:rsidRPr="00CC76D3">
        <w:rPr>
          <w:rFonts w:ascii="Calibri" w:hAnsi="Calibri" w:cs="Calibri"/>
          <w:i/>
          <w:szCs w:val="24"/>
        </w:rPr>
        <w:t xml:space="preserve"> </w:t>
      </w:r>
      <w:r w:rsidR="00EA3B58" w:rsidRPr="00CC76D3">
        <w:rPr>
          <w:rFonts w:ascii="Calibri" w:hAnsi="Calibri" w:cs="Calibri"/>
          <w:i/>
          <w:szCs w:val="24"/>
        </w:rPr>
        <w:t>skitpeq</w:t>
      </w:r>
      <w:r w:rsidR="00EA3B58" w:rsidRPr="00CC76D3">
        <w:rPr>
          <w:rFonts w:ascii="Calibri" w:hAnsi="Calibri" w:cs="Calibri"/>
          <w:i/>
          <w:szCs w:val="24"/>
          <w:rtl w:val="0"/>
        </w:rPr>
        <w:t>.</w:t>
      </w:r>
    </w:p>
    <w:p w14:paraId="3FBBE24F" w14:textId="77777777" w:rsidR="00592AC4" w:rsidRPr="00CC76D3" w:rsidRDefault="00592AC4">
      <w:pPr>
        <w:pStyle w:val="BodyA"/>
        <w:rPr>
          <w:rFonts w:eastAsia="Arial" w:cs="Calibri"/>
          <w:i/>
          <w:sz w:val="24"/>
          <w:szCs w:val="24"/>
        </w:rPr>
      </w:pPr>
    </w:p>
    <w:p w14:paraId="25E5D6E7" w14:textId="0E875D52" w:rsidR="00592AC4" w:rsidRPr="00CC76D3" w:rsidRDefault="000F6678">
      <w:pPr>
        <w:pStyle w:val="P68B1DB1-BodyA1"/>
        <w:rPr>
          <w:rFonts w:ascii="Calibri" w:eastAsia="Arial" w:hAnsi="Calibri" w:cs="Calibri"/>
          <w:szCs w:val="24"/>
        </w:rPr>
      </w:pPr>
      <w:r w:rsidRPr="00CC76D3">
        <w:rPr>
          <w:rFonts w:ascii="Calibri" w:hAnsi="Calibri" w:cs="Calibri"/>
          <w:szCs w:val="24"/>
        </w:rPr>
        <w:t>على ملصق الأرضية:</w:t>
      </w:r>
    </w:p>
    <w:p w14:paraId="7D722C76" w14:textId="56CEF6D2" w:rsidR="00592AC4" w:rsidRPr="00CC76D3" w:rsidRDefault="000F6678">
      <w:pPr>
        <w:pStyle w:val="P68B1DB1-BodyA2"/>
        <w:rPr>
          <w:rFonts w:ascii="Calibri" w:eastAsia="Arial" w:hAnsi="Calibri" w:cs="Calibri"/>
          <w:i/>
          <w:szCs w:val="24"/>
        </w:rPr>
      </w:pPr>
      <w:r w:rsidRPr="00CC76D3">
        <w:rPr>
          <w:rFonts w:ascii="Calibri" w:hAnsi="Calibri" w:cs="Calibri"/>
          <w:i/>
          <w:szCs w:val="24"/>
        </w:rPr>
        <w:t xml:space="preserve">على بعد </w:t>
      </w:r>
      <w:r w:rsidR="00214686" w:rsidRPr="00CC76D3">
        <w:rPr>
          <w:rFonts w:ascii="Calibri" w:hAnsi="Calibri" w:cs="Calibri"/>
          <w:i/>
          <w:szCs w:val="24"/>
        </w:rPr>
        <w:t>ثلاثمائة</w:t>
      </w:r>
      <w:r w:rsidRPr="00CC76D3">
        <w:rPr>
          <w:rFonts w:ascii="Calibri" w:hAnsi="Calibri" w:cs="Calibri"/>
          <w:i/>
          <w:szCs w:val="24"/>
        </w:rPr>
        <w:t xml:space="preserve"> ميل شمال غرب بورتلاند، يغذي نهر </w:t>
      </w:r>
      <w:r w:rsidR="00DB77A3" w:rsidRPr="00CC76D3">
        <w:rPr>
          <w:rFonts w:ascii="Calibri" w:hAnsi="Calibri" w:cs="Calibri"/>
          <w:i/>
          <w:szCs w:val="24"/>
        </w:rPr>
        <w:t>ولاستوك</w:t>
      </w:r>
      <w:r w:rsidRPr="00CC76D3">
        <w:rPr>
          <w:rFonts w:ascii="Calibri" w:hAnsi="Calibri" w:cs="Calibri"/>
          <w:i/>
          <w:szCs w:val="24"/>
        </w:rPr>
        <w:t xml:space="preserve"> (المعروف أيضًا باسم نهر سانت جون) خليج م</w:t>
      </w:r>
      <w:r w:rsidR="00921BDB" w:rsidRPr="00CC76D3">
        <w:rPr>
          <w:rFonts w:ascii="Calibri" w:hAnsi="Calibri" w:cs="Calibri"/>
          <w:i/>
          <w:szCs w:val="24"/>
        </w:rPr>
        <w:t>ا</w:t>
      </w:r>
      <w:r w:rsidRPr="00CC76D3">
        <w:rPr>
          <w:rFonts w:ascii="Calibri" w:hAnsi="Calibri" w:cs="Calibri"/>
          <w:i/>
          <w:szCs w:val="24"/>
        </w:rPr>
        <w:t>ين، وهو ال</w:t>
      </w:r>
      <w:r w:rsidR="00921BDB" w:rsidRPr="00CC76D3">
        <w:rPr>
          <w:rFonts w:ascii="Calibri" w:hAnsi="Calibri" w:cs="Calibri"/>
          <w:i/>
          <w:szCs w:val="24"/>
        </w:rPr>
        <w:t>حيز</w:t>
      </w:r>
      <w:r w:rsidRPr="00CC76D3">
        <w:rPr>
          <w:rFonts w:ascii="Calibri" w:hAnsi="Calibri" w:cs="Calibri"/>
          <w:i/>
          <w:szCs w:val="24"/>
        </w:rPr>
        <w:t xml:space="preserve"> المائي على بعد نصف ميل من متحف بورتلاند للفنون. ما </w:t>
      </w:r>
      <w:r w:rsidR="00921BDB" w:rsidRPr="00CC76D3">
        <w:rPr>
          <w:rFonts w:ascii="Calibri" w:hAnsi="Calibri" w:cs="Calibri"/>
          <w:i/>
          <w:szCs w:val="24"/>
        </w:rPr>
        <w:t xml:space="preserve">هي </w:t>
      </w:r>
      <w:r w:rsidRPr="00CC76D3">
        <w:rPr>
          <w:rFonts w:ascii="Calibri" w:hAnsi="Calibri" w:cs="Calibri"/>
          <w:i/>
          <w:szCs w:val="24"/>
        </w:rPr>
        <w:t>الممرات المائية القريبة منك؟</w:t>
      </w:r>
    </w:p>
    <w:p w14:paraId="2020B530" w14:textId="77777777" w:rsidR="00592AC4" w:rsidRPr="00CC76D3" w:rsidRDefault="00592AC4">
      <w:pPr>
        <w:pStyle w:val="BodyA"/>
        <w:rPr>
          <w:rFonts w:eastAsia="Arial" w:cs="Calibri"/>
          <w:i/>
          <w:sz w:val="24"/>
          <w:szCs w:val="24"/>
        </w:rPr>
      </w:pPr>
    </w:p>
    <w:sectPr w:rsidR="00592AC4" w:rsidRPr="00CC76D3">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85AA1" w14:textId="77777777" w:rsidR="00AA57C0" w:rsidRDefault="00AA57C0">
      <w:r>
        <w:separator/>
      </w:r>
    </w:p>
  </w:endnote>
  <w:endnote w:type="continuationSeparator" w:id="0">
    <w:p w14:paraId="59CB0FC1" w14:textId="77777777" w:rsidR="00AA57C0" w:rsidRDefault="00AA5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06763"/>
      <w:docPartObj>
        <w:docPartGallery w:val="Page Numbers (Bottom of Page)"/>
        <w:docPartUnique/>
      </w:docPartObj>
    </w:sdtPr>
    <w:sdtEndPr>
      <w:rPr>
        <w:noProof/>
      </w:rPr>
    </w:sdtEndPr>
    <w:sdtContent>
      <w:p w14:paraId="0473B3E9" w14:textId="497B5B7B" w:rsidR="00592AC4" w:rsidRDefault="000F6678">
        <w:pPr>
          <w:pStyle w:val="Footer"/>
          <w:jc w:val="center"/>
        </w:pPr>
        <w:r>
          <w:fldChar w:fldCharType="begin"/>
        </w:r>
        <w:r>
          <w:instrText xml:space="preserve"> PAGE   \* MERGEFORMAT </w:instrText>
        </w:r>
        <w:r>
          <w:fldChar w:fldCharType="separate"/>
        </w:r>
        <w:r w:rsidR="002D6E48">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44F72" w14:textId="77777777" w:rsidR="00AA57C0" w:rsidRDefault="00AA57C0">
      <w:r>
        <w:separator/>
      </w:r>
    </w:p>
  </w:footnote>
  <w:footnote w:type="continuationSeparator" w:id="0">
    <w:p w14:paraId="30DC21C9" w14:textId="77777777" w:rsidR="00AA57C0" w:rsidRDefault="00AA57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F4E"/>
    <w:rsid w:val="00016EEA"/>
    <w:rsid w:val="00037F55"/>
    <w:rsid w:val="00056C72"/>
    <w:rsid w:val="00072D0E"/>
    <w:rsid w:val="000B32F5"/>
    <w:rsid w:val="000B4951"/>
    <w:rsid w:val="000E005C"/>
    <w:rsid w:val="000F188C"/>
    <w:rsid w:val="000F6678"/>
    <w:rsid w:val="00113729"/>
    <w:rsid w:val="001C5DD1"/>
    <w:rsid w:val="001D4945"/>
    <w:rsid w:val="00214686"/>
    <w:rsid w:val="002417FD"/>
    <w:rsid w:val="0026649A"/>
    <w:rsid w:val="002D6E48"/>
    <w:rsid w:val="00327E8C"/>
    <w:rsid w:val="003873F5"/>
    <w:rsid w:val="003E05B9"/>
    <w:rsid w:val="00441D35"/>
    <w:rsid w:val="004C0510"/>
    <w:rsid w:val="00505782"/>
    <w:rsid w:val="00592AC4"/>
    <w:rsid w:val="00643A52"/>
    <w:rsid w:val="00645F4E"/>
    <w:rsid w:val="0065774B"/>
    <w:rsid w:val="006D25EF"/>
    <w:rsid w:val="006E093F"/>
    <w:rsid w:val="00705171"/>
    <w:rsid w:val="00790E91"/>
    <w:rsid w:val="007D411A"/>
    <w:rsid w:val="007F1DE7"/>
    <w:rsid w:val="008537AE"/>
    <w:rsid w:val="00857F68"/>
    <w:rsid w:val="008929B5"/>
    <w:rsid w:val="00892B8C"/>
    <w:rsid w:val="008C426A"/>
    <w:rsid w:val="008E2864"/>
    <w:rsid w:val="008F1555"/>
    <w:rsid w:val="00921BDB"/>
    <w:rsid w:val="00931E8C"/>
    <w:rsid w:val="0094227E"/>
    <w:rsid w:val="00945F9E"/>
    <w:rsid w:val="00972D5D"/>
    <w:rsid w:val="00A57684"/>
    <w:rsid w:val="00A82E70"/>
    <w:rsid w:val="00AA57C0"/>
    <w:rsid w:val="00B25547"/>
    <w:rsid w:val="00B856D1"/>
    <w:rsid w:val="00BC04F7"/>
    <w:rsid w:val="00BE5B21"/>
    <w:rsid w:val="00C85A8E"/>
    <w:rsid w:val="00CB1D51"/>
    <w:rsid w:val="00CC76D3"/>
    <w:rsid w:val="00CD126E"/>
    <w:rsid w:val="00CF62CB"/>
    <w:rsid w:val="00D43311"/>
    <w:rsid w:val="00D971C9"/>
    <w:rsid w:val="00DB5476"/>
    <w:rsid w:val="00DB77A3"/>
    <w:rsid w:val="00E004E9"/>
    <w:rsid w:val="00EA3B58"/>
    <w:rsid w:val="00EE1BEE"/>
    <w:rsid w:val="00EE7821"/>
    <w:rsid w:val="00FE7B30"/>
  </w:rsids>
  <m:mathPr>
    <m:mathFont m:val="Cambria Math"/>
    <m:brkBin m:val="before"/>
    <m:brkBinSub m:val="--"/>
    <m:smallFrac m:val="0"/>
    <m:dispDef/>
    <m:lMargin m:val="0"/>
    <m:rMargin m:val="0"/>
    <m:defJc m:val="centerGroup"/>
    <m:wrapIndent m:val="1440"/>
    <m:intLim m:val="subSup"/>
    <m:naryLim m:val="undOvr"/>
  </m:mathPr>
  <w:themeFontLang w:val="ar-S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42B90"/>
  <w15:docId w15:val="{E15BA1D1-C8B9-4467-9F1C-983F3525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rtl/>
        <w:lang w:val="en-US" w:eastAsia="en-US" w:bidi="ar-SA"/>
      </w:rPr>
    </w:rPrDefault>
    <w:pPrDefault>
      <w:pPr>
        <w:pBdr>
          <w:top w:val="nil"/>
          <w:left w:val="nil"/>
          <w:bottom w:val="nil"/>
          <w:right w:val="nil"/>
          <w:between w:val="nil"/>
          <w:bar w:val="nil"/>
        </w:pBd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u w:color="000000"/>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EE7821"/>
    <w:pPr>
      <w:tabs>
        <w:tab w:val="center" w:pos="4680"/>
        <w:tab w:val="right" w:pos="9360"/>
      </w:tabs>
    </w:pPr>
  </w:style>
  <w:style w:type="character" w:customStyle="1" w:styleId="HeaderChar">
    <w:name w:val="Header Char"/>
    <w:basedOn w:val="DefaultParagraphFont"/>
    <w:link w:val="Header"/>
    <w:uiPriority w:val="99"/>
    <w:rsid w:val="00EE7821"/>
    <w:rPr>
      <w:sz w:val="24"/>
    </w:rPr>
  </w:style>
  <w:style w:type="paragraph" w:styleId="Footer">
    <w:name w:val="footer"/>
    <w:basedOn w:val="Normal"/>
    <w:link w:val="FooterChar"/>
    <w:uiPriority w:val="99"/>
    <w:unhideWhenUsed/>
    <w:rsid w:val="00EE7821"/>
    <w:pPr>
      <w:tabs>
        <w:tab w:val="center" w:pos="4680"/>
        <w:tab w:val="right" w:pos="9360"/>
      </w:tabs>
    </w:pPr>
  </w:style>
  <w:style w:type="character" w:customStyle="1" w:styleId="FooterChar">
    <w:name w:val="Footer Char"/>
    <w:basedOn w:val="DefaultParagraphFont"/>
    <w:link w:val="Footer"/>
    <w:uiPriority w:val="99"/>
    <w:rsid w:val="00EE7821"/>
    <w:rPr>
      <w:sz w:val="24"/>
    </w:rPr>
  </w:style>
  <w:style w:type="paragraph" w:customStyle="1" w:styleId="P68B1DB1-BodyA1">
    <w:name w:val="P68B1DB1-BodyA1"/>
    <w:basedOn w:val="BodyA"/>
    <w:rPr>
      <w:rFonts w:ascii="Arial" w:hAnsi="Arial"/>
      <w:i/>
      <w:sz w:val="24"/>
    </w:rPr>
  </w:style>
  <w:style w:type="paragraph" w:customStyle="1" w:styleId="P68B1DB1-BodyA2">
    <w:name w:val="P68B1DB1-BodyA2"/>
    <w:basedOn w:val="BodyA"/>
    <w:rPr>
      <w:rFonts w:ascii="Arial" w:hAnsi="Arial"/>
      <w:sz w:val="24"/>
    </w:rPr>
  </w:style>
  <w:style w:type="paragraph" w:customStyle="1" w:styleId="P68B1DB1-BodyA3">
    <w:name w:val="P68B1DB1-BodyA3"/>
    <w:basedOn w:val="BodyA"/>
    <w:rPr>
      <w:rFonts w:ascii="Arial" w:hAnsi="Arial"/>
      <w:i/>
      <w:sz w:val="24"/>
      <w:u w:color="0070C0"/>
    </w:rPr>
  </w:style>
  <w:style w:type="paragraph" w:customStyle="1" w:styleId="P68B1DB1-BodyA4">
    <w:name w:val="P68B1DB1-BodyA4"/>
    <w:basedOn w:val="BodyA"/>
    <w:rPr>
      <w:rFonts w:ascii="Arial" w:hAnsi="Arial"/>
      <w:b/>
      <w:sz w:val="24"/>
    </w:rPr>
  </w:style>
  <w:style w:type="paragraph" w:styleId="FootnoteText">
    <w:name w:val="footnote text"/>
    <w:basedOn w:val="Normal"/>
    <w:link w:val="FootnoteTextChar"/>
    <w:uiPriority w:val="99"/>
    <w:semiHidden/>
    <w:unhideWhenUsed/>
    <w:rsid w:val="00D971C9"/>
    <w:rPr>
      <w:sz w:val="20"/>
    </w:rPr>
  </w:style>
  <w:style w:type="character" w:customStyle="1" w:styleId="FootnoteTextChar">
    <w:name w:val="Footnote Text Char"/>
    <w:basedOn w:val="DefaultParagraphFont"/>
    <w:link w:val="FootnoteText"/>
    <w:uiPriority w:val="99"/>
    <w:semiHidden/>
    <w:rsid w:val="00D971C9"/>
  </w:style>
  <w:style w:type="character" w:styleId="FootnoteReference">
    <w:name w:val="footnote reference"/>
    <w:basedOn w:val="DefaultParagraphFont"/>
    <w:uiPriority w:val="99"/>
    <w:semiHidden/>
    <w:unhideWhenUsed/>
    <w:rsid w:val="00D971C9"/>
    <w:rPr>
      <w:vertAlign w:val="superscript"/>
    </w:rPr>
  </w:style>
  <w:style w:type="paragraph" w:styleId="BalloonText">
    <w:name w:val="Balloon Text"/>
    <w:basedOn w:val="Normal"/>
    <w:link w:val="BalloonTextChar"/>
    <w:uiPriority w:val="99"/>
    <w:semiHidden/>
    <w:unhideWhenUsed/>
    <w:rsid w:val="00B255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547"/>
    <w:rPr>
      <w:rFonts w:ascii="Segoe UI" w:hAnsi="Segoe UI" w:cs="Segoe UI"/>
      <w:sz w:val="18"/>
      <w:szCs w:val="18"/>
    </w:rPr>
  </w:style>
  <w:style w:type="paragraph" w:styleId="Revision">
    <w:name w:val="Revision"/>
    <w:hidden/>
    <w:uiPriority w:val="99"/>
    <w:semiHidden/>
    <w:rsid w:val="00A82E70"/>
    <w:pPr>
      <w:pBdr>
        <w:top w:val="none" w:sz="0" w:space="0" w:color="auto"/>
        <w:left w:val="none" w:sz="0" w:space="0" w:color="auto"/>
        <w:bottom w:val="none" w:sz="0" w:space="0" w:color="auto"/>
        <w:right w:val="none" w:sz="0" w:space="0" w:color="auto"/>
        <w:between w:val="none" w:sz="0" w:space="0" w:color="auto"/>
        <w:bar w:val="none" w:sz="0" w:color="auto"/>
      </w:pBdr>
      <w:bidi w:val="0"/>
    </w:pPr>
    <w:rPr>
      <w:sz w:val="24"/>
    </w:rPr>
  </w:style>
  <w:style w:type="character" w:styleId="CommentReference">
    <w:name w:val="annotation reference"/>
    <w:basedOn w:val="DefaultParagraphFont"/>
    <w:uiPriority w:val="99"/>
    <w:semiHidden/>
    <w:unhideWhenUsed/>
    <w:rsid w:val="00EE1BEE"/>
    <w:rPr>
      <w:sz w:val="16"/>
      <w:szCs w:val="16"/>
    </w:rPr>
  </w:style>
  <w:style w:type="paragraph" w:styleId="CommentText">
    <w:name w:val="annotation text"/>
    <w:basedOn w:val="Normal"/>
    <w:link w:val="CommentTextChar"/>
    <w:uiPriority w:val="99"/>
    <w:unhideWhenUsed/>
    <w:rsid w:val="00EE1BEE"/>
    <w:rPr>
      <w:sz w:val="20"/>
    </w:rPr>
  </w:style>
  <w:style w:type="character" w:customStyle="1" w:styleId="CommentTextChar">
    <w:name w:val="Comment Text Char"/>
    <w:basedOn w:val="DefaultParagraphFont"/>
    <w:link w:val="CommentText"/>
    <w:uiPriority w:val="99"/>
    <w:rsid w:val="00EE1BEE"/>
  </w:style>
  <w:style w:type="paragraph" w:styleId="CommentSubject">
    <w:name w:val="annotation subject"/>
    <w:basedOn w:val="CommentText"/>
    <w:next w:val="CommentText"/>
    <w:link w:val="CommentSubjectChar"/>
    <w:uiPriority w:val="99"/>
    <w:semiHidden/>
    <w:unhideWhenUsed/>
    <w:rsid w:val="00EE1BEE"/>
    <w:rPr>
      <w:b/>
      <w:bCs/>
    </w:rPr>
  </w:style>
  <w:style w:type="character" w:customStyle="1" w:styleId="CommentSubjectChar">
    <w:name w:val="Comment Subject Char"/>
    <w:basedOn w:val="CommentTextChar"/>
    <w:link w:val="CommentSubject"/>
    <w:uiPriority w:val="99"/>
    <w:semiHidden/>
    <w:rsid w:val="00EE1B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B0B4B-8884-47A1-A9A9-241577F6B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Dolgormaa Hersom</dc:creator>
  <cp:lastModifiedBy>Stephanie Visciglia</cp:lastModifiedBy>
  <cp:revision>2</cp:revision>
  <cp:lastPrinted>2022-01-28T20:29:00Z</cp:lastPrinted>
  <dcterms:created xsi:type="dcterms:W3CDTF">2022-02-17T19:03:00Z</dcterms:created>
  <dcterms:modified xsi:type="dcterms:W3CDTF">2022-02-17T19:03:00Z</dcterms:modified>
</cp:coreProperties>
</file>